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AD97" w14:textId="77777777" w:rsidR="0009212A" w:rsidRPr="001F5F03" w:rsidRDefault="00FE5165">
      <w:pPr>
        <w:rPr>
          <w:rFonts w:ascii="Arial" w:hAnsi="Arial" w:cs="Arial"/>
          <w:b/>
          <w:bCs/>
          <w:spacing w:val="-4"/>
          <w:bdr w:val="none" w:sz="0" w:space="0" w:color="auto" w:frame="1"/>
          <w:shd w:val="clear" w:color="auto" w:fill="FFFFFF"/>
        </w:rPr>
      </w:pPr>
      <w:r w:rsidRPr="001F5F03">
        <w:rPr>
          <w:rFonts w:ascii="Arial" w:hAnsi="Arial" w:cs="Arial"/>
          <w:b/>
          <w:bCs/>
          <w:spacing w:val="-4"/>
          <w:u w:val="single"/>
          <w:bdr w:val="none" w:sz="0" w:space="0" w:color="auto" w:frame="1"/>
          <w:shd w:val="clear" w:color="auto" w:fill="FFFFFF"/>
        </w:rPr>
        <w:t>Title of dataset</w:t>
      </w:r>
      <w:r w:rsidR="009F6FC0" w:rsidRPr="001F5F03">
        <w:rPr>
          <w:rFonts w:ascii="Arial" w:hAnsi="Arial" w:cs="Arial"/>
          <w:b/>
          <w:bCs/>
          <w:spacing w:val="-4"/>
          <w:u w:val="single"/>
          <w:bdr w:val="none" w:sz="0" w:space="0" w:color="auto" w:frame="1"/>
          <w:shd w:val="clear" w:color="auto" w:fill="FFFFFF"/>
        </w:rPr>
        <w:t>s used in analyses</w:t>
      </w:r>
      <w:r w:rsidR="003F092F" w:rsidRPr="001F5F03">
        <w:rPr>
          <w:rFonts w:ascii="Arial" w:hAnsi="Arial" w:cs="Arial"/>
          <w:b/>
          <w:bCs/>
          <w:spacing w:val="-4"/>
          <w:u w:val="single"/>
          <w:bdr w:val="none" w:sz="0" w:space="0" w:color="auto" w:frame="1"/>
          <w:shd w:val="clear" w:color="auto" w:fill="FFFFFF"/>
        </w:rPr>
        <w:t>:</w:t>
      </w:r>
      <w:r w:rsidR="003F092F" w:rsidRPr="001F5F03">
        <w:rPr>
          <w:rFonts w:ascii="Arial" w:hAnsi="Arial" w:cs="Arial"/>
          <w:b/>
          <w:bCs/>
          <w:spacing w:val="-4"/>
          <w:bdr w:val="none" w:sz="0" w:space="0" w:color="auto" w:frame="1"/>
          <w:shd w:val="clear" w:color="auto" w:fill="FFFFFF"/>
        </w:rPr>
        <w:t xml:space="preserve"> </w:t>
      </w:r>
    </w:p>
    <w:p w14:paraId="0250C469" w14:textId="09C2D47E" w:rsidR="003F092F" w:rsidRPr="001F5F03" w:rsidRDefault="0009212A">
      <w:pPr>
        <w:rPr>
          <w:rFonts w:ascii="Arial" w:hAnsi="Arial" w:cs="Arial"/>
          <w:spacing w:val="-4"/>
          <w:bdr w:val="none" w:sz="0" w:space="0" w:color="auto" w:frame="1"/>
          <w:shd w:val="clear" w:color="auto" w:fill="FFFFFF"/>
        </w:rPr>
      </w:pPr>
      <w:r w:rsidRPr="001F5F03">
        <w:rPr>
          <w:rFonts w:ascii="Arial" w:hAnsi="Arial" w:cs="Arial"/>
          <w:spacing w:val="-4"/>
          <w:u w:val="single"/>
          <w:bdr w:val="none" w:sz="0" w:space="0" w:color="auto" w:frame="1"/>
          <w:shd w:val="clear" w:color="auto" w:fill="FFFFFF"/>
        </w:rPr>
        <w:t>Main dataset:</w:t>
      </w:r>
      <w:r w:rsidRPr="001F5F03">
        <w:rPr>
          <w:rFonts w:ascii="Arial" w:hAnsi="Arial" w:cs="Arial"/>
          <w:spacing w:val="-4"/>
          <w:bdr w:val="none" w:sz="0" w:space="0" w:color="auto" w:frame="1"/>
          <w:shd w:val="clear" w:color="auto" w:fill="FFFFFF"/>
        </w:rPr>
        <w:t xml:space="preserve"> </w:t>
      </w:r>
      <w:r w:rsidR="001F5F03" w:rsidRPr="001F5F03">
        <w:rPr>
          <w:rFonts w:ascii="Arial" w:hAnsi="Arial" w:cs="Arial"/>
          <w:spacing w:val="-4"/>
          <w:bdr w:val="none" w:sz="0" w:space="0" w:color="auto" w:frame="1"/>
          <w:shd w:val="clear" w:color="auto" w:fill="FFFFFF"/>
        </w:rPr>
        <w:t>Diabetes risk perception data</w:t>
      </w:r>
    </w:p>
    <w:p w14:paraId="136DB766" w14:textId="751DB19A" w:rsidR="0009212A" w:rsidRPr="001F5F03" w:rsidRDefault="0009212A" w:rsidP="0009212A">
      <w:pPr>
        <w:rPr>
          <w:rFonts w:ascii="Arial" w:hAnsi="Arial" w:cs="Arial"/>
          <w:spacing w:val="-4"/>
          <w:u w:val="single"/>
          <w:bdr w:val="none" w:sz="0" w:space="0" w:color="auto" w:frame="1"/>
          <w:shd w:val="clear" w:color="auto" w:fill="FFFFFF"/>
        </w:rPr>
      </w:pPr>
      <w:r w:rsidRPr="001F5F03">
        <w:rPr>
          <w:rFonts w:ascii="Arial" w:hAnsi="Arial" w:cs="Arial"/>
          <w:spacing w:val="-4"/>
          <w:u w:val="single"/>
          <w:bdr w:val="none" w:sz="0" w:space="0" w:color="auto" w:frame="1"/>
          <w:shd w:val="clear" w:color="auto" w:fill="FFFFFF"/>
        </w:rPr>
        <w:t>Column headings for tabular data</w:t>
      </w:r>
      <w:r w:rsidR="002561E5" w:rsidRPr="001F5F03">
        <w:rPr>
          <w:rFonts w:ascii="Arial" w:hAnsi="Arial" w:cs="Arial"/>
          <w:spacing w:val="-4"/>
          <w:u w:val="single"/>
          <w:bdr w:val="none" w:sz="0" w:space="0" w:color="auto" w:frame="1"/>
          <w:shd w:val="clear" w:color="auto" w:fill="FFFFFF"/>
        </w:rPr>
        <w:t xml:space="preserve"> in </w:t>
      </w:r>
      <w:r w:rsidR="001F5F03" w:rsidRPr="001F5F03">
        <w:rPr>
          <w:rFonts w:ascii="Arial" w:hAnsi="Arial" w:cs="Arial"/>
          <w:spacing w:val="-4"/>
          <w:bdr w:val="none" w:sz="0" w:space="0" w:color="auto" w:frame="1"/>
          <w:shd w:val="clear" w:color="auto" w:fill="FFFFFF"/>
        </w:rPr>
        <w:t>Diabetes risk perception data</w:t>
      </w:r>
      <w:r w:rsidRPr="001F5F03">
        <w:rPr>
          <w:rFonts w:ascii="Arial" w:hAnsi="Arial" w:cs="Arial"/>
          <w:spacing w:val="-4"/>
          <w:u w:val="single"/>
          <w:bdr w:val="none" w:sz="0" w:space="0" w:color="auto" w:frame="1"/>
          <w:shd w:val="clear" w:color="auto" w:fill="FFFFFF"/>
        </w:rPr>
        <w:t xml:space="preserve">: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86"/>
        <w:gridCol w:w="6023"/>
      </w:tblGrid>
      <w:tr w:rsidR="001F5F03" w:rsidRPr="001F5F03" w14:paraId="574DD36E" w14:textId="6BC29C6B" w:rsidTr="001F5F03">
        <w:tc>
          <w:tcPr>
            <w:tcW w:w="3186" w:type="dxa"/>
          </w:tcPr>
          <w:p w14:paraId="0A2562D9" w14:textId="77777777" w:rsidR="001F5F03" w:rsidRPr="001F5F03" w:rsidRDefault="001F5F03" w:rsidP="0002542B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Q1</w:t>
            </w:r>
          </w:p>
        </w:tc>
        <w:tc>
          <w:tcPr>
            <w:tcW w:w="6023" w:type="dxa"/>
          </w:tcPr>
          <w:p w14:paraId="3997D2AB" w14:textId="4C6520B8" w:rsidR="001F5F03" w:rsidRPr="001F5F03" w:rsidRDefault="001F5F03" w:rsidP="0002542B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Confirmation of consent</w:t>
            </w:r>
          </w:p>
        </w:tc>
      </w:tr>
      <w:tr w:rsidR="001F5F03" w:rsidRPr="001F5F03" w14:paraId="40443443" w14:textId="700A35BC" w:rsidTr="001F5F03">
        <w:tc>
          <w:tcPr>
            <w:tcW w:w="3186" w:type="dxa"/>
          </w:tcPr>
          <w:p w14:paraId="5FB5106E" w14:textId="77777777" w:rsidR="001F5F03" w:rsidRPr="001F5F03" w:rsidRDefault="001F5F03" w:rsidP="0002542B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Age</w:t>
            </w:r>
          </w:p>
        </w:tc>
        <w:tc>
          <w:tcPr>
            <w:tcW w:w="6023" w:type="dxa"/>
          </w:tcPr>
          <w:p w14:paraId="2BEF1410" w14:textId="7F7517E4" w:rsidR="001F5F03" w:rsidRPr="001F5F03" w:rsidRDefault="001F5F03" w:rsidP="0002542B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Participant Age</w:t>
            </w:r>
          </w:p>
        </w:tc>
      </w:tr>
      <w:tr w:rsidR="001F5F03" w:rsidRPr="001F5F03" w14:paraId="734768BA" w14:textId="1F29970C" w:rsidTr="001F5F03">
        <w:tc>
          <w:tcPr>
            <w:tcW w:w="3186" w:type="dxa"/>
          </w:tcPr>
          <w:p w14:paraId="1395C230" w14:textId="77777777" w:rsidR="001F5F03" w:rsidRPr="001F5F03" w:rsidRDefault="001F5F03" w:rsidP="0002542B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Gender</w:t>
            </w:r>
          </w:p>
        </w:tc>
        <w:tc>
          <w:tcPr>
            <w:tcW w:w="6023" w:type="dxa"/>
          </w:tcPr>
          <w:p w14:paraId="1FD7CB97" w14:textId="45F64EE9" w:rsidR="001F5F03" w:rsidRPr="001F5F03" w:rsidRDefault="001F5F03" w:rsidP="0002542B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Participant Gender</w:t>
            </w:r>
          </w:p>
        </w:tc>
      </w:tr>
      <w:tr w:rsidR="001F5F03" w:rsidRPr="001F5F03" w14:paraId="5A8F045A" w14:textId="700B0042" w:rsidTr="001F5F03">
        <w:tc>
          <w:tcPr>
            <w:tcW w:w="3186" w:type="dxa"/>
          </w:tcPr>
          <w:p w14:paraId="158997BE" w14:textId="77777777" w:rsidR="001F5F03" w:rsidRPr="001F5F03" w:rsidRDefault="001F5F03" w:rsidP="0002542B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CountryResidence</w:t>
            </w:r>
            <w:proofErr w:type="spellEnd"/>
          </w:p>
        </w:tc>
        <w:tc>
          <w:tcPr>
            <w:tcW w:w="6023" w:type="dxa"/>
          </w:tcPr>
          <w:p w14:paraId="00B95BBF" w14:textId="385C65C8" w:rsidR="001F5F03" w:rsidRPr="001F5F03" w:rsidRDefault="001F5F03" w:rsidP="001F5F03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 xml:space="preserve">Country of Residence </w:t>
            </w:r>
          </w:p>
        </w:tc>
      </w:tr>
      <w:tr w:rsidR="001F5F03" w:rsidRPr="001F5F03" w14:paraId="099D90F8" w14:textId="6EF0F51D" w:rsidTr="001F5F03">
        <w:tc>
          <w:tcPr>
            <w:tcW w:w="3186" w:type="dxa"/>
          </w:tcPr>
          <w:p w14:paraId="3BA6D09B" w14:textId="1CE23853" w:rsidR="001F5F03" w:rsidRPr="001F5F03" w:rsidRDefault="001F5F03" w:rsidP="0002542B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Q4_postcode</w:t>
            </w:r>
          </w:p>
        </w:tc>
        <w:tc>
          <w:tcPr>
            <w:tcW w:w="6023" w:type="dxa"/>
          </w:tcPr>
          <w:p w14:paraId="69E90EE5" w14:textId="7BCA1905" w:rsidR="001F5F03" w:rsidRPr="001F5F03" w:rsidRDefault="001F5F03" w:rsidP="0002542B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First three digitals of postcode</w:t>
            </w:r>
          </w:p>
        </w:tc>
      </w:tr>
      <w:tr w:rsidR="001F5F03" w:rsidRPr="001F5F03" w14:paraId="34BA98B3" w14:textId="4E0D7F9D" w:rsidTr="001F5F03">
        <w:tc>
          <w:tcPr>
            <w:tcW w:w="3186" w:type="dxa"/>
          </w:tcPr>
          <w:p w14:paraId="7CCF3895" w14:textId="77777777" w:rsidR="001F5F03" w:rsidRPr="001F5F03" w:rsidRDefault="001F5F03" w:rsidP="0002542B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Education</w:t>
            </w:r>
          </w:p>
        </w:tc>
        <w:tc>
          <w:tcPr>
            <w:tcW w:w="6023" w:type="dxa"/>
          </w:tcPr>
          <w:p w14:paraId="2A0EE617" w14:textId="738D7DD3" w:rsidR="001F5F03" w:rsidRPr="001F5F03" w:rsidRDefault="001F5F03" w:rsidP="0002542B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Participants Education level</w:t>
            </w:r>
          </w:p>
        </w:tc>
      </w:tr>
      <w:tr w:rsidR="001F5F03" w:rsidRPr="001F5F03" w14:paraId="2FE118B2" w14:textId="501B00B5" w:rsidTr="001F5F03">
        <w:tc>
          <w:tcPr>
            <w:tcW w:w="3186" w:type="dxa"/>
          </w:tcPr>
          <w:p w14:paraId="48B05607" w14:textId="77777777" w:rsidR="001F5F03" w:rsidRPr="001F5F03" w:rsidRDefault="001F5F03" w:rsidP="0002542B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Ethnicity</w:t>
            </w:r>
          </w:p>
        </w:tc>
        <w:tc>
          <w:tcPr>
            <w:tcW w:w="6023" w:type="dxa"/>
          </w:tcPr>
          <w:p w14:paraId="03F34274" w14:textId="0CDE70EC" w:rsidR="001F5F03" w:rsidRPr="001F5F03" w:rsidRDefault="001F5F03" w:rsidP="0002542B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Participants ethnicity</w:t>
            </w:r>
          </w:p>
        </w:tc>
      </w:tr>
      <w:tr w:rsidR="001F5F03" w:rsidRPr="001F5F03" w14:paraId="4D0C3C5A" w14:textId="74ED2ACD" w:rsidTr="001F5F03">
        <w:tc>
          <w:tcPr>
            <w:tcW w:w="3186" w:type="dxa"/>
          </w:tcPr>
          <w:p w14:paraId="014EF4A6" w14:textId="77777777" w:rsidR="001F5F03" w:rsidRPr="001F5F03" w:rsidRDefault="001F5F03" w:rsidP="0002542B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Religion</w:t>
            </w:r>
          </w:p>
        </w:tc>
        <w:tc>
          <w:tcPr>
            <w:tcW w:w="6023" w:type="dxa"/>
          </w:tcPr>
          <w:p w14:paraId="59F0BA03" w14:textId="51583D28" w:rsidR="001F5F03" w:rsidRPr="001F5F03" w:rsidRDefault="001F5F03" w:rsidP="0002542B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Participants religion</w:t>
            </w:r>
          </w:p>
        </w:tc>
      </w:tr>
      <w:tr w:rsidR="001F5F03" w:rsidRPr="001F5F03" w14:paraId="0B27EBC3" w14:textId="2C180A20" w:rsidTr="001F5F03">
        <w:tc>
          <w:tcPr>
            <w:tcW w:w="3186" w:type="dxa"/>
          </w:tcPr>
          <w:p w14:paraId="07BD7B18" w14:textId="77777777" w:rsidR="001F5F03" w:rsidRPr="001F5F03" w:rsidRDefault="001F5F03" w:rsidP="0002542B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FamilyDiabetes</w:t>
            </w:r>
            <w:proofErr w:type="spellEnd"/>
          </w:p>
        </w:tc>
        <w:tc>
          <w:tcPr>
            <w:tcW w:w="6023" w:type="dxa"/>
          </w:tcPr>
          <w:p w14:paraId="09F36F25" w14:textId="05652592" w:rsidR="001F5F03" w:rsidRPr="001F5F03" w:rsidRDefault="001F5F03" w:rsidP="0002542B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r w:rsidRPr="001F5F03">
              <w:rPr>
                <w:rFonts w:ascii="Arial" w:hAnsi="Arial" w:cs="Arial"/>
              </w:rPr>
              <w:t xml:space="preserve">[FAMILYDIABETES]Do you have a parent, brother, sister and/or own child with </w:t>
            </w:r>
            <w:proofErr w:type="gramStart"/>
            <w:r w:rsidRPr="001F5F03">
              <w:rPr>
                <w:rFonts w:ascii="Arial" w:hAnsi="Arial" w:cs="Arial"/>
              </w:rPr>
              <w:t>diabetes?</w:t>
            </w:r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-</w:t>
            </w:r>
            <w:proofErr w:type="gramEnd"/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1F5F03" w:rsidRPr="001F5F03" w14:paraId="44517BA8" w14:textId="62645C1E" w:rsidTr="001F5F03">
        <w:tc>
          <w:tcPr>
            <w:tcW w:w="3186" w:type="dxa"/>
          </w:tcPr>
          <w:p w14:paraId="158C597B" w14:textId="77777777" w:rsidR="001F5F03" w:rsidRPr="001F5F03" w:rsidRDefault="001F5F03" w:rsidP="0002542B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WaistSize</w:t>
            </w:r>
            <w:proofErr w:type="spellEnd"/>
          </w:p>
        </w:tc>
        <w:tc>
          <w:tcPr>
            <w:tcW w:w="6023" w:type="dxa"/>
          </w:tcPr>
          <w:p w14:paraId="010C9B1E" w14:textId="262E2075" w:rsidR="001F5F03" w:rsidRPr="001F5F03" w:rsidRDefault="001F5F03" w:rsidP="0002542B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[WAISTSIZE]What is your waist measurement?</w:t>
            </w:r>
          </w:p>
        </w:tc>
      </w:tr>
      <w:tr w:rsidR="001F5F03" w:rsidRPr="001F5F03" w14:paraId="7589F205" w14:textId="3FE8F0C3" w:rsidTr="001F5F03">
        <w:tc>
          <w:tcPr>
            <w:tcW w:w="3186" w:type="dxa"/>
          </w:tcPr>
          <w:p w14:paraId="6EACC838" w14:textId="77777777" w:rsidR="001F5F03" w:rsidRPr="001F5F03" w:rsidRDefault="001F5F03" w:rsidP="0002542B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HeightMetric</w:t>
            </w:r>
            <w:proofErr w:type="spellEnd"/>
          </w:p>
        </w:tc>
        <w:tc>
          <w:tcPr>
            <w:tcW w:w="6023" w:type="dxa"/>
          </w:tcPr>
          <w:p w14:paraId="45616219" w14:textId="37874A45" w:rsidR="001F5F03" w:rsidRPr="001F5F03" w:rsidRDefault="001F5F03" w:rsidP="0002542B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Participants height (m)</w:t>
            </w:r>
          </w:p>
        </w:tc>
      </w:tr>
      <w:tr w:rsidR="001F5F03" w:rsidRPr="001F5F03" w14:paraId="01916585" w14:textId="6B6FAA22" w:rsidTr="001F5F03">
        <w:tc>
          <w:tcPr>
            <w:tcW w:w="3186" w:type="dxa"/>
          </w:tcPr>
          <w:p w14:paraId="0F0D054F" w14:textId="77777777" w:rsidR="001F5F03" w:rsidRPr="001F5F03" w:rsidRDefault="001F5F03" w:rsidP="0002542B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WeightMetric</w:t>
            </w:r>
            <w:proofErr w:type="spellEnd"/>
          </w:p>
        </w:tc>
        <w:tc>
          <w:tcPr>
            <w:tcW w:w="6023" w:type="dxa"/>
          </w:tcPr>
          <w:p w14:paraId="616640EA" w14:textId="01AAA6C7" w:rsidR="001F5F03" w:rsidRPr="001F5F03" w:rsidRDefault="001F5F03" w:rsidP="0002542B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Participants weight (kg)</w:t>
            </w:r>
          </w:p>
        </w:tc>
      </w:tr>
      <w:tr w:rsidR="001F5F03" w:rsidRPr="001F5F03" w14:paraId="3ACD711F" w14:textId="3D5CFA68" w:rsidTr="001F5F03">
        <w:tc>
          <w:tcPr>
            <w:tcW w:w="3186" w:type="dxa"/>
          </w:tcPr>
          <w:p w14:paraId="41F04D2C" w14:textId="77777777" w:rsidR="001F5F03" w:rsidRPr="001F5F03" w:rsidRDefault="001F5F03" w:rsidP="0002542B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Medication</w:t>
            </w:r>
          </w:p>
        </w:tc>
        <w:tc>
          <w:tcPr>
            <w:tcW w:w="6023" w:type="dxa"/>
          </w:tcPr>
          <w:p w14:paraId="50DF0139" w14:textId="68EE61FE" w:rsidR="001F5F03" w:rsidRPr="001F5F03" w:rsidRDefault="001F5F03" w:rsidP="0002542B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Participant medication for height blood pressure</w:t>
            </w:r>
          </w:p>
        </w:tc>
      </w:tr>
      <w:tr w:rsidR="001F5F03" w:rsidRPr="001F5F03" w14:paraId="2C3ABE92" w14:textId="0714D076" w:rsidTr="001F5F03">
        <w:tc>
          <w:tcPr>
            <w:tcW w:w="3186" w:type="dxa"/>
          </w:tcPr>
          <w:p w14:paraId="767972EC" w14:textId="77777777" w:rsidR="001F5F03" w:rsidRPr="001F5F03" w:rsidRDefault="001F5F03" w:rsidP="0002542B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DTToday</w:t>
            </w:r>
            <w:proofErr w:type="spellEnd"/>
          </w:p>
        </w:tc>
        <w:tc>
          <w:tcPr>
            <w:tcW w:w="6023" w:type="dxa"/>
          </w:tcPr>
          <w:p w14:paraId="0453FE57" w14:textId="6FF32276" w:rsidR="001F5F03" w:rsidRPr="001F5F03" w:rsidRDefault="001F5F03" w:rsidP="0002542B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Participant-</w:t>
            </w:r>
            <w:r w:rsidRPr="001F5F03">
              <w:rPr>
                <w:rFonts w:ascii="Arial" w:hAnsi="Arial" w:cs="Arial"/>
              </w:rPr>
              <w:t xml:space="preserve"> Do you consider yourself at high risk of developing Type 2 Diabetes today?</w:t>
            </w:r>
          </w:p>
        </w:tc>
      </w:tr>
      <w:tr w:rsidR="001F5F03" w:rsidRPr="001F5F03" w14:paraId="794BC3B7" w14:textId="14EA47E5" w:rsidTr="001F5F03">
        <w:tc>
          <w:tcPr>
            <w:tcW w:w="3186" w:type="dxa"/>
          </w:tcPr>
          <w:p w14:paraId="64ADC42C" w14:textId="77777777" w:rsidR="001F5F03" w:rsidRPr="001F5F03" w:rsidRDefault="001F5F03" w:rsidP="0002542B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DT5years</w:t>
            </w:r>
          </w:p>
        </w:tc>
        <w:tc>
          <w:tcPr>
            <w:tcW w:w="6023" w:type="dxa"/>
          </w:tcPr>
          <w:p w14:paraId="3091070F" w14:textId="4C0AFD24" w:rsidR="001F5F03" w:rsidRPr="001F5F03" w:rsidRDefault="001F5F03" w:rsidP="0002542B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 xml:space="preserve">Participant- </w:t>
            </w:r>
            <w:r w:rsidRPr="001F5F03">
              <w:rPr>
                <w:rFonts w:ascii="Arial" w:hAnsi="Arial" w:cs="Arial"/>
              </w:rPr>
              <w:t>Do you consider yourself at 'high risk' of developing Type 2 Diabetes in 5 years?</w:t>
            </w:r>
          </w:p>
        </w:tc>
      </w:tr>
      <w:tr w:rsidR="001F5F03" w:rsidRPr="001F5F03" w14:paraId="22D290FE" w14:textId="5074CD33" w:rsidTr="001F5F03">
        <w:tc>
          <w:tcPr>
            <w:tcW w:w="3186" w:type="dxa"/>
          </w:tcPr>
          <w:p w14:paraId="6AA04DB9" w14:textId="77777777" w:rsidR="001F5F03" w:rsidRPr="001F5F03" w:rsidRDefault="001F5F03" w:rsidP="0002542B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DT10years</w:t>
            </w:r>
          </w:p>
        </w:tc>
        <w:tc>
          <w:tcPr>
            <w:tcW w:w="6023" w:type="dxa"/>
          </w:tcPr>
          <w:p w14:paraId="1A2B3E5E" w14:textId="6F1CE1B7" w:rsidR="001F5F03" w:rsidRPr="001F5F03" w:rsidRDefault="001F5F03" w:rsidP="0002542B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r w:rsidRPr="001F5F03">
              <w:rPr>
                <w:rFonts w:ascii="Arial" w:hAnsi="Arial" w:cs="Arial"/>
              </w:rPr>
              <w:t>Participant -Do you consider yourself at 'high risk' of developing Type 2 Diabetes in 10 years?</w:t>
            </w:r>
          </w:p>
        </w:tc>
      </w:tr>
      <w:tr w:rsidR="001F5F03" w:rsidRPr="001F5F03" w14:paraId="6176B514" w14:textId="5A2596B2" w:rsidTr="001F5F03">
        <w:tc>
          <w:tcPr>
            <w:tcW w:w="3186" w:type="dxa"/>
          </w:tcPr>
          <w:p w14:paraId="1DE7D22C" w14:textId="77777777" w:rsidR="001F5F03" w:rsidRPr="001F5F03" w:rsidRDefault="001F5F03" w:rsidP="007A7624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TotalRiskPerceptionScore</w:t>
            </w:r>
            <w:proofErr w:type="spellEnd"/>
          </w:p>
        </w:tc>
        <w:tc>
          <w:tcPr>
            <w:tcW w:w="6023" w:type="dxa"/>
          </w:tcPr>
          <w:p w14:paraId="46869281" w14:textId="46D11CB9" w:rsidR="001F5F03" w:rsidRPr="001F5F03" w:rsidRDefault="001F5F03" w:rsidP="007A7624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Participant risk perception score</w:t>
            </w:r>
          </w:p>
        </w:tc>
      </w:tr>
      <w:tr w:rsidR="001F5F03" w:rsidRPr="001F5F03" w14:paraId="01649263" w14:textId="4C18A710" w:rsidTr="001F5F03">
        <w:tc>
          <w:tcPr>
            <w:tcW w:w="3186" w:type="dxa"/>
          </w:tcPr>
          <w:p w14:paraId="220DAAF7" w14:textId="77777777" w:rsidR="001F5F03" w:rsidRPr="001F5F03" w:rsidRDefault="001F5F03" w:rsidP="007A7624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HeightSQD</w:t>
            </w:r>
            <w:proofErr w:type="spellEnd"/>
          </w:p>
        </w:tc>
        <w:tc>
          <w:tcPr>
            <w:tcW w:w="6023" w:type="dxa"/>
          </w:tcPr>
          <w:p w14:paraId="626756D9" w14:textId="22AA2A8E" w:rsidR="001F5F03" w:rsidRPr="001F5F03" w:rsidRDefault="001F5F03" w:rsidP="007A7624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Participants highest squared</w:t>
            </w:r>
          </w:p>
        </w:tc>
      </w:tr>
      <w:tr w:rsidR="001F5F03" w:rsidRPr="001F5F03" w14:paraId="4F29D3C0" w14:textId="4008CAD2" w:rsidTr="001F5F03">
        <w:tc>
          <w:tcPr>
            <w:tcW w:w="3186" w:type="dxa"/>
          </w:tcPr>
          <w:p w14:paraId="0A508C7A" w14:textId="77777777" w:rsidR="001F5F03" w:rsidRPr="001F5F03" w:rsidRDefault="001F5F03" w:rsidP="007A7624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BMI</w:t>
            </w:r>
          </w:p>
        </w:tc>
        <w:tc>
          <w:tcPr>
            <w:tcW w:w="6023" w:type="dxa"/>
          </w:tcPr>
          <w:p w14:paraId="70A60817" w14:textId="46542D2E" w:rsidR="001F5F03" w:rsidRPr="001F5F03" w:rsidRDefault="001F5F03" w:rsidP="007A7624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Participants Body mass index</w:t>
            </w:r>
          </w:p>
        </w:tc>
      </w:tr>
      <w:tr w:rsidR="001F5F03" w:rsidRPr="001F5F03" w14:paraId="1E137E10" w14:textId="08EFE133" w:rsidTr="001F5F03">
        <w:tc>
          <w:tcPr>
            <w:tcW w:w="3186" w:type="dxa"/>
          </w:tcPr>
          <w:p w14:paraId="12AD5145" w14:textId="77777777" w:rsidR="001F5F03" w:rsidRPr="001F5F03" w:rsidRDefault="001F5F03" w:rsidP="007A7624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EthncityGrouped</w:t>
            </w:r>
            <w:proofErr w:type="spellEnd"/>
          </w:p>
        </w:tc>
        <w:tc>
          <w:tcPr>
            <w:tcW w:w="6023" w:type="dxa"/>
          </w:tcPr>
          <w:p w14:paraId="5D71A71C" w14:textId="5281A26B" w:rsidR="001F5F03" w:rsidRPr="001F5F03" w:rsidRDefault="001F5F03" w:rsidP="007A7624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Ethnicity (South Asian/ White)</w:t>
            </w:r>
          </w:p>
        </w:tc>
      </w:tr>
      <w:tr w:rsidR="001F5F03" w:rsidRPr="001F5F03" w14:paraId="28BFB26F" w14:textId="515D549C" w:rsidTr="001F5F03">
        <w:tc>
          <w:tcPr>
            <w:tcW w:w="3186" w:type="dxa"/>
          </w:tcPr>
          <w:p w14:paraId="334CEA27" w14:textId="77777777" w:rsidR="001F5F03" w:rsidRPr="001F5F03" w:rsidRDefault="001F5F03" w:rsidP="007A7624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ActualRiskScore</w:t>
            </w:r>
            <w:proofErr w:type="spellEnd"/>
          </w:p>
        </w:tc>
        <w:tc>
          <w:tcPr>
            <w:tcW w:w="6023" w:type="dxa"/>
          </w:tcPr>
          <w:p w14:paraId="5C6F5EFA" w14:textId="76E053FE" w:rsidR="001F5F03" w:rsidRPr="001F5F03" w:rsidRDefault="001F5F03" w:rsidP="007A7624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Participant Actual Risk Score</w:t>
            </w:r>
          </w:p>
        </w:tc>
      </w:tr>
      <w:tr w:rsidR="001F5F03" w:rsidRPr="001F5F03" w14:paraId="27F5ACBE" w14:textId="4CF6FBD9" w:rsidTr="001F5F03">
        <w:tc>
          <w:tcPr>
            <w:tcW w:w="3186" w:type="dxa"/>
          </w:tcPr>
          <w:p w14:paraId="5D2D251D" w14:textId="77777777" w:rsidR="001F5F03" w:rsidRPr="001F5F03" w:rsidRDefault="001F5F03" w:rsidP="007A7624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ActualRiskGroup</w:t>
            </w:r>
            <w:proofErr w:type="spellEnd"/>
          </w:p>
        </w:tc>
        <w:tc>
          <w:tcPr>
            <w:tcW w:w="6023" w:type="dxa"/>
          </w:tcPr>
          <w:p w14:paraId="658DDBC0" w14:textId="251C0D33" w:rsidR="001F5F03" w:rsidRPr="001F5F03" w:rsidRDefault="001F5F03" w:rsidP="007A7624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Participant Actual Risk (grouping, low, increased, moderate/high risk)</w:t>
            </w:r>
          </w:p>
        </w:tc>
      </w:tr>
      <w:tr w:rsidR="001F5F03" w:rsidRPr="001F5F03" w14:paraId="362ABA59" w14:textId="19878AF1" w:rsidTr="001F5F03">
        <w:tc>
          <w:tcPr>
            <w:tcW w:w="3186" w:type="dxa"/>
          </w:tcPr>
          <w:p w14:paraId="7CCF422D" w14:textId="77777777" w:rsidR="001F5F03" w:rsidRPr="001F5F03" w:rsidRDefault="001F5F03" w:rsidP="007A7624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PersonalControl</w:t>
            </w:r>
            <w:proofErr w:type="spellEnd"/>
          </w:p>
        </w:tc>
        <w:tc>
          <w:tcPr>
            <w:tcW w:w="6023" w:type="dxa"/>
          </w:tcPr>
          <w:p w14:paraId="790874ED" w14:textId="26B12FE3" w:rsidR="001F5F03" w:rsidRPr="001F5F03" w:rsidRDefault="001F5F03" w:rsidP="007A7624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Personal control</w:t>
            </w:r>
          </w:p>
        </w:tc>
      </w:tr>
      <w:tr w:rsidR="001F5F03" w:rsidRPr="001F5F03" w14:paraId="306F59D4" w14:textId="4F2E0D6B" w:rsidTr="001F5F03">
        <w:tc>
          <w:tcPr>
            <w:tcW w:w="3186" w:type="dxa"/>
          </w:tcPr>
          <w:p w14:paraId="203BC7DE" w14:textId="77777777" w:rsidR="001F5F03" w:rsidRPr="001F5F03" w:rsidRDefault="001F5F03" w:rsidP="007A7624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Worry</w:t>
            </w:r>
          </w:p>
        </w:tc>
        <w:tc>
          <w:tcPr>
            <w:tcW w:w="6023" w:type="dxa"/>
          </w:tcPr>
          <w:p w14:paraId="0072057B" w14:textId="2E68721D" w:rsidR="001F5F03" w:rsidRPr="001F5F03" w:rsidRDefault="001F5F03" w:rsidP="007A7624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Worry</w:t>
            </w:r>
          </w:p>
        </w:tc>
      </w:tr>
      <w:tr w:rsidR="001F5F03" w:rsidRPr="001F5F03" w14:paraId="3BF635DF" w14:textId="1D40D7CA" w:rsidTr="001F5F03">
        <w:tc>
          <w:tcPr>
            <w:tcW w:w="3186" w:type="dxa"/>
          </w:tcPr>
          <w:p w14:paraId="3AD5ED1D" w14:textId="77777777" w:rsidR="001F5F03" w:rsidRPr="001F5F03" w:rsidRDefault="001F5F03" w:rsidP="007A7624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OptimisticBias</w:t>
            </w:r>
            <w:proofErr w:type="spellEnd"/>
          </w:p>
        </w:tc>
        <w:tc>
          <w:tcPr>
            <w:tcW w:w="6023" w:type="dxa"/>
          </w:tcPr>
          <w:p w14:paraId="55326E40" w14:textId="3B5793E2" w:rsidR="001F5F03" w:rsidRPr="001F5F03" w:rsidRDefault="001F5F03" w:rsidP="007A7624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Optimistic bias</w:t>
            </w:r>
          </w:p>
        </w:tc>
      </w:tr>
      <w:tr w:rsidR="001F5F03" w:rsidRPr="001F5F03" w14:paraId="3B8AE4A1" w14:textId="1D45CDAE" w:rsidTr="001F5F03">
        <w:tc>
          <w:tcPr>
            <w:tcW w:w="3186" w:type="dxa"/>
          </w:tcPr>
          <w:p w14:paraId="6F7D78A9" w14:textId="77777777" w:rsidR="001F5F03" w:rsidRPr="001F5F03" w:rsidRDefault="001F5F03" w:rsidP="007A7624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PersonalDiseaseRisk</w:t>
            </w:r>
            <w:proofErr w:type="spellEnd"/>
          </w:p>
        </w:tc>
        <w:tc>
          <w:tcPr>
            <w:tcW w:w="6023" w:type="dxa"/>
          </w:tcPr>
          <w:p w14:paraId="79A1D55A" w14:textId="65D8434D" w:rsidR="001F5F03" w:rsidRPr="001F5F03" w:rsidRDefault="001F5F03" w:rsidP="007A7624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Personal disease risk</w:t>
            </w:r>
          </w:p>
        </w:tc>
      </w:tr>
      <w:tr w:rsidR="001F5F03" w:rsidRPr="001F5F03" w14:paraId="5A6FC4E9" w14:textId="30B115A5" w:rsidTr="001F5F03">
        <w:tc>
          <w:tcPr>
            <w:tcW w:w="3186" w:type="dxa"/>
          </w:tcPr>
          <w:p w14:paraId="5A71CA6E" w14:textId="77777777" w:rsidR="001F5F03" w:rsidRPr="001F5F03" w:rsidRDefault="001F5F03" w:rsidP="007A7624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ComparativeEnvironmentalRisk</w:t>
            </w:r>
            <w:proofErr w:type="spellEnd"/>
          </w:p>
        </w:tc>
        <w:tc>
          <w:tcPr>
            <w:tcW w:w="6023" w:type="dxa"/>
          </w:tcPr>
          <w:p w14:paraId="46EC5949" w14:textId="7CA01A40" w:rsidR="001F5F03" w:rsidRPr="001F5F03" w:rsidRDefault="001F5F03" w:rsidP="007A7624">
            <w:pPr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</w:pPr>
            <w:r w:rsidRPr="001F5F03">
              <w:rPr>
                <w:rFonts w:ascii="Arial" w:hAnsi="Arial" w:cs="Arial"/>
                <w:spacing w:val="-4"/>
                <w:bdr w:val="none" w:sz="0" w:space="0" w:color="auto" w:frame="1"/>
                <w:shd w:val="clear" w:color="auto" w:fill="FFFFFF"/>
              </w:rPr>
              <w:t>Comparative environmental risk</w:t>
            </w:r>
          </w:p>
        </w:tc>
      </w:tr>
    </w:tbl>
    <w:p w14:paraId="66EBC61D" w14:textId="77777777" w:rsidR="001F5F03" w:rsidRPr="001F5F03" w:rsidRDefault="001F5F03" w:rsidP="001F5F03">
      <w:pPr>
        <w:spacing w:after="120" w:line="240" w:lineRule="auto"/>
        <w:rPr>
          <w:rFonts w:ascii="Arial" w:hAnsi="Arial" w:cs="Arial"/>
          <w:spacing w:val="-4"/>
          <w:u w:val="single"/>
          <w:bdr w:val="none" w:sz="0" w:space="0" w:color="auto" w:frame="1"/>
          <w:shd w:val="clear" w:color="auto" w:fill="FFFFFF"/>
        </w:rPr>
      </w:pPr>
    </w:p>
    <w:p w14:paraId="41D26C9A" w14:textId="409D2045" w:rsidR="001F5F03" w:rsidRPr="001F5F03" w:rsidRDefault="001F5F03" w:rsidP="001F5F03">
      <w:pPr>
        <w:spacing w:after="120" w:line="240" w:lineRule="auto"/>
        <w:rPr>
          <w:rFonts w:ascii="Arial" w:hAnsi="Arial" w:cs="Arial"/>
        </w:rPr>
      </w:pPr>
      <w:r w:rsidRPr="001F5F03">
        <w:rPr>
          <w:rFonts w:ascii="Arial" w:hAnsi="Arial" w:cs="Arial"/>
          <w:spacing w:val="-4"/>
          <w:u w:val="single"/>
          <w:bdr w:val="none" w:sz="0" w:space="0" w:color="auto" w:frame="1"/>
          <w:shd w:val="clear" w:color="auto" w:fill="FFFFFF"/>
        </w:rPr>
        <w:t>Data and file overview</w:t>
      </w:r>
      <w:r w:rsidRPr="001F5F03">
        <w:rPr>
          <w:rFonts w:ascii="Arial" w:hAnsi="Arial" w:cs="Arial"/>
          <w:spacing w:val="-4"/>
          <w:bdr w:val="none" w:sz="0" w:space="0" w:color="auto" w:frame="1"/>
          <w:shd w:val="clear" w:color="auto" w:fill="FFFFFF"/>
        </w:rPr>
        <w:t xml:space="preserve">: </w:t>
      </w:r>
    </w:p>
    <w:p w14:paraId="34B1285B" w14:textId="14151972" w:rsidR="007322D1" w:rsidRPr="001F5F03" w:rsidRDefault="001F5F03" w:rsidP="00290028">
      <w:pPr>
        <w:rPr>
          <w:rFonts w:ascii="Arial" w:hAnsi="Arial" w:cs="Arial"/>
          <w:spacing w:val="-4"/>
          <w:bdr w:val="none" w:sz="0" w:space="0" w:color="auto" w:frame="1"/>
          <w:shd w:val="clear" w:color="auto" w:fill="FFFFFF"/>
        </w:rPr>
      </w:pPr>
      <w:r w:rsidRPr="001F5F03">
        <w:rPr>
          <w:rFonts w:ascii="Arial" w:hAnsi="Arial" w:cs="Arial"/>
          <w:spacing w:val="-4"/>
          <w:bdr w:val="none" w:sz="0" w:space="0" w:color="auto" w:frame="1"/>
          <w:shd w:val="clear" w:color="auto" w:fill="FFFFFF"/>
        </w:rPr>
        <w:t xml:space="preserve">This data file provides raw data from a study conducted in the UK in person survey and online. 210 participants data is available. The study sort to assess participants actual (clinical) risk of developing type 2 diabetes compared to their perceived risk of developing type 2 diabetes. The study focused on understanding individual differences in risk perception, </w:t>
      </w:r>
      <w:proofErr w:type="gramStart"/>
      <w:r w:rsidRPr="001F5F03">
        <w:rPr>
          <w:rFonts w:ascii="Arial" w:hAnsi="Arial" w:cs="Arial"/>
          <w:spacing w:val="-4"/>
          <w:bdr w:val="none" w:sz="0" w:space="0" w:color="auto" w:frame="1"/>
          <w:shd w:val="clear" w:color="auto" w:fill="FFFFFF"/>
        </w:rPr>
        <w:t>i.e.</w:t>
      </w:r>
      <w:proofErr w:type="gramEnd"/>
      <w:r w:rsidRPr="001F5F03">
        <w:rPr>
          <w:rFonts w:ascii="Arial" w:hAnsi="Arial" w:cs="Arial"/>
          <w:spacing w:val="-4"/>
          <w:bdr w:val="none" w:sz="0" w:space="0" w:color="auto" w:frame="1"/>
          <w:shd w:val="clear" w:color="auto" w:fill="FFFFFF"/>
        </w:rPr>
        <w:t xml:space="preserve"> ethnicity. </w:t>
      </w:r>
    </w:p>
    <w:p w14:paraId="1EE023BB" w14:textId="3130C2F3" w:rsidR="007322D1" w:rsidRPr="001F5F03" w:rsidRDefault="007322D1" w:rsidP="007322D1">
      <w:pPr>
        <w:spacing w:line="240" w:lineRule="auto"/>
        <w:rPr>
          <w:rFonts w:ascii="Arial" w:hAnsi="Arial" w:cs="Arial"/>
        </w:rPr>
      </w:pPr>
      <w:proofErr w:type="gramStart"/>
      <w:r w:rsidRPr="001F5F03">
        <w:rPr>
          <w:rFonts w:ascii="Arial" w:hAnsi="Arial" w:cs="Arial"/>
          <w:b/>
        </w:rPr>
        <w:t>Measures :</w:t>
      </w:r>
      <w:proofErr w:type="gramEnd"/>
      <w:r w:rsidRPr="001F5F03">
        <w:rPr>
          <w:rFonts w:ascii="Arial" w:hAnsi="Arial" w:cs="Arial"/>
          <w:b/>
        </w:rPr>
        <w:t xml:space="preserve">  </w:t>
      </w:r>
      <w:r w:rsidRPr="001F5F03">
        <w:rPr>
          <w:rFonts w:ascii="Arial" w:hAnsi="Arial" w:cs="Arial"/>
        </w:rPr>
        <w:t xml:space="preserve">Demographic information included gender, age, sex, self-identified ethnic group and family history of diabetes. </w:t>
      </w:r>
    </w:p>
    <w:p w14:paraId="42595A62" w14:textId="77DEFE55" w:rsidR="007322D1" w:rsidRPr="001F5F03" w:rsidRDefault="007322D1" w:rsidP="007322D1">
      <w:pPr>
        <w:spacing w:line="240" w:lineRule="auto"/>
        <w:rPr>
          <w:rFonts w:ascii="Arial" w:hAnsi="Arial" w:cs="Arial"/>
        </w:rPr>
      </w:pPr>
      <w:r w:rsidRPr="001F5F03">
        <w:rPr>
          <w:rFonts w:ascii="Arial" w:hAnsi="Arial" w:cs="Arial"/>
          <w:b/>
          <w:bCs/>
        </w:rPr>
        <w:t>Risk Perception</w:t>
      </w:r>
      <w:r w:rsidRPr="001F5F03">
        <w:rPr>
          <w:rFonts w:ascii="Arial" w:hAnsi="Arial" w:cs="Arial"/>
        </w:rPr>
        <w:t xml:space="preserve">: Risk Perception (RP) was assessed using the validated Risk Perception Survey of Developing Diabetes (RPS-DD) questionnaire </w:t>
      </w:r>
      <w:r w:rsidRPr="001F5F03">
        <w:rPr>
          <w:rFonts w:ascii="Arial" w:hAnsi="Arial" w:cs="Arial"/>
        </w:rPr>
        <w:fldChar w:fldCharType="begin"/>
      </w:r>
      <w:r w:rsidRPr="001F5F03">
        <w:rPr>
          <w:rFonts w:ascii="Arial" w:hAnsi="Arial" w:cs="Arial"/>
        </w:rPr>
        <w:instrText xml:space="preserve"> ADDIN EN.CITE &lt;EndNote&gt;&lt;Cite&gt;&lt;Author&gt;Walker&lt;/Author&gt;&lt;Year&gt;2003&lt;/Year&gt;&lt;RecNum&gt;1428&lt;/RecNum&gt;&lt;DisplayText&gt;(Walker et al., 2003)&lt;/DisplayText&gt;&lt;record&gt;&lt;rec-number&gt;1428&lt;/rec-number&gt;&lt;foreign-keys&gt;&lt;key app="EN" db-id="st0eev022vsrr2etze3xpwpgpezaf0xfxset" timestamp="1674052556"&gt;1428&lt;/key&gt;&lt;/foreign-keys&gt;&lt;ref-type name="Journal Article"&gt;17&lt;/ref-type&gt;&lt;contributors&gt;&lt;authors&gt;&lt;author&gt;Walker, E. A.&lt;/author&gt;&lt;author&gt;Mertz, C. K.&lt;/author&gt;&lt;author&gt;Kalten, M. R.&lt;/author&gt;&lt;author&gt;Flynn, J.&lt;/author&gt;&lt;/authors&gt;&lt;/contributors&gt;&lt;auth-address&gt;Albert Einstein College of Medicine, Diabetes Research Center, Bronx, New York 10461, USA. walker@aecom.yu.edu&lt;/auth-address&gt;&lt;titles&gt;&lt;title&gt;Risk perception for developing diabetes: comparative risk judgments of physicians&lt;/title&gt;&lt;secondary-title&gt;Diabetes Care&lt;/secondary-title&gt;&lt;/titles&gt;&lt;periodical&gt;&lt;full-title&gt;Diabetes care&lt;/full-title&gt;&lt;/periodical&gt;&lt;pages&gt;2543-8&lt;/pages&gt;&lt;volume&gt;26&lt;/volume&gt;&lt;number&gt;9&lt;/number&gt;&lt;edition&gt;2003/08/28&lt;/edition&gt;&lt;keywords&gt;&lt;keyword&gt;Air Pollution&lt;/keyword&gt;&lt;keyword&gt;Crime&lt;/keyword&gt;&lt;keyword&gt;Diabetes Mellitus/*epidemiology&lt;/keyword&gt;&lt;keyword&gt;Female&lt;/keyword&gt;&lt;keyword&gt;Humans&lt;/keyword&gt;&lt;keyword&gt;Illicit Drugs&lt;/keyword&gt;&lt;keyword&gt;*Judgment&lt;/keyword&gt;&lt;keyword&gt;Male&lt;/keyword&gt;&lt;keyword&gt;Middle Aged&lt;/keyword&gt;&lt;keyword&gt;Observer Variation&lt;/keyword&gt;&lt;keyword&gt;Pesticides&lt;/keyword&gt;&lt;keyword&gt;*Physicians/psychology&lt;/keyword&gt;&lt;keyword&gt;Racial Groups&lt;/keyword&gt;&lt;keyword&gt;Risk Factors&lt;/keyword&gt;&lt;keyword&gt;Tobacco Smoke Pollution&lt;/keyword&gt;&lt;keyword&gt;United States/epidemiology&lt;/keyword&gt;&lt;keyword&gt;X-Rays&lt;/keyword&gt;&lt;/keywords&gt;&lt;dates&gt;&lt;year&gt;2003&lt;/year&gt;&lt;pub-dates&gt;&lt;date&gt;Sep&lt;/date&gt;&lt;/pub-dates&gt;&lt;/dates&gt;&lt;isbn&gt;0149-5992 (Print)&amp;#xD;0149-5992 (Linking)&lt;/isbn&gt;&lt;accession-num&gt;12941716&lt;/accession-num&gt;&lt;urls&gt;&lt;related-urls&gt;&lt;url&gt;https://www.ncbi.nlm.nih.gov/pubmed/12941716&lt;/url&gt;&lt;/related-urls&gt;&lt;/urls&gt;&lt;electronic-resource-num&gt;10.2337/diacare.26.9.2543&lt;/electronic-resource-num&gt;&lt;remote-database-name&gt;Medline&lt;/remote-database-name&gt;&lt;remote-database-provider&gt;NLM&lt;/remote-database-provider&gt;&lt;/record&gt;&lt;/Cite&gt;&lt;/EndNote&gt;</w:instrText>
      </w:r>
      <w:r w:rsidRPr="001F5F03">
        <w:rPr>
          <w:rFonts w:ascii="Arial" w:hAnsi="Arial" w:cs="Arial"/>
        </w:rPr>
        <w:fldChar w:fldCharType="separate"/>
      </w:r>
      <w:r w:rsidRPr="001F5F03">
        <w:rPr>
          <w:rFonts w:ascii="Arial" w:hAnsi="Arial" w:cs="Arial"/>
          <w:noProof/>
        </w:rPr>
        <w:t>(Walker et al., 2003)</w:t>
      </w:r>
      <w:r w:rsidRPr="001F5F03">
        <w:rPr>
          <w:rFonts w:ascii="Arial" w:hAnsi="Arial" w:cs="Arial"/>
        </w:rPr>
        <w:fldChar w:fldCharType="end"/>
      </w:r>
      <w:r w:rsidRPr="001F5F03">
        <w:rPr>
          <w:rFonts w:ascii="Arial" w:hAnsi="Arial" w:cs="Arial"/>
        </w:rPr>
        <w:t xml:space="preserve">. The RPS-DD comprised 53 items, including five subscales: (a) Personal Disease Risk, (b) Comparative Environmental Health Risk, (c) Personal Control, (d) Optimistic Bias, and (e) Worry. A single item in the Personal Disease Risk scale measured the perceived risk for developing diabetes. The remaining items in this scale measured perceived risk to health of other </w:t>
      </w:r>
      <w:r w:rsidRPr="001F5F03">
        <w:rPr>
          <w:rFonts w:ascii="Arial" w:hAnsi="Arial" w:cs="Arial"/>
        </w:rPr>
        <w:lastRenderedPageBreak/>
        <w:t xml:space="preserve">chronic conditions. The Likert responses assigned numerical values from 1 to 4 for levels of perceived risk. “Almost No Risk”, “Slight Risk”, “Moderate Risk”, and “High Risk”. The scale was scored as the average of the items. A higher score refers to a higher perceived risk. Three subscales measure general attitudes that may modify risk perception for developing T2D: Personal Control subscale, Optimistic Bias subscale and Worry subscale. The Likert responses to these subscales, assigned numerical values from 1 to 4, are “Strongly Agree”, “Agree”, “Disagree”, and “Strongly Disagree”. Each subscale was scored as the average of the items, and a higher score was interpreted as a higher level of agreement for the assessed factor. A total risk perception score was calculated by adding each score for the subscales. </w:t>
      </w:r>
    </w:p>
    <w:p w14:paraId="041C8A96" w14:textId="77777777" w:rsidR="007322D1" w:rsidRPr="001F5F03" w:rsidRDefault="007322D1" w:rsidP="007322D1">
      <w:pPr>
        <w:spacing w:line="240" w:lineRule="auto"/>
        <w:rPr>
          <w:rFonts w:ascii="Arial" w:hAnsi="Arial" w:cs="Arial"/>
        </w:rPr>
      </w:pPr>
    </w:p>
    <w:p w14:paraId="593971A5" w14:textId="48F8564E" w:rsidR="003F092F" w:rsidRPr="001F5F03" w:rsidRDefault="00FE5165">
      <w:pPr>
        <w:rPr>
          <w:rFonts w:ascii="Arial" w:hAnsi="Arial" w:cs="Arial"/>
          <w:spacing w:val="-4"/>
          <w:bdr w:val="none" w:sz="0" w:space="0" w:color="auto" w:frame="1"/>
          <w:shd w:val="clear" w:color="auto" w:fill="FFFFFF"/>
        </w:rPr>
      </w:pPr>
      <w:r w:rsidRPr="001F5F03">
        <w:rPr>
          <w:rFonts w:ascii="Arial" w:hAnsi="Arial" w:cs="Arial"/>
          <w:spacing w:val="-4"/>
          <w:u w:val="single"/>
          <w:bdr w:val="none" w:sz="0" w:space="0" w:color="auto" w:frame="1"/>
          <w:shd w:val="clear" w:color="auto" w:fill="FFFFFF"/>
        </w:rPr>
        <w:t>Contact details</w:t>
      </w:r>
      <w:r w:rsidR="003F092F" w:rsidRPr="001F5F03">
        <w:rPr>
          <w:rFonts w:ascii="Arial" w:hAnsi="Arial" w:cs="Arial"/>
          <w:spacing w:val="-4"/>
          <w:u w:val="single"/>
          <w:bdr w:val="none" w:sz="0" w:space="0" w:color="auto" w:frame="1"/>
          <w:shd w:val="clear" w:color="auto" w:fill="FFFFFF"/>
        </w:rPr>
        <w:t>:</w:t>
      </w:r>
      <w:r w:rsidR="003F092F" w:rsidRPr="001F5F03">
        <w:rPr>
          <w:rFonts w:ascii="Arial" w:hAnsi="Arial" w:cs="Arial"/>
          <w:spacing w:val="-4"/>
          <w:bdr w:val="none" w:sz="0" w:space="0" w:color="auto" w:frame="1"/>
          <w:shd w:val="clear" w:color="auto" w:fill="FFFFFF"/>
        </w:rPr>
        <w:t xml:space="preserve"> </w:t>
      </w:r>
      <w:r w:rsidR="001F5F03" w:rsidRPr="001F5F03">
        <w:rPr>
          <w:rFonts w:ascii="Arial" w:hAnsi="Arial" w:cs="Arial"/>
          <w:spacing w:val="-4"/>
          <w:bdr w:val="none" w:sz="0" w:space="0" w:color="auto" w:frame="1"/>
          <w:shd w:val="clear" w:color="auto" w:fill="FFFFFF"/>
        </w:rPr>
        <w:t xml:space="preserve">Dr Lisa Newson </w:t>
      </w:r>
      <w:hyperlink r:id="rId5" w:history="1">
        <w:r w:rsidR="001F5F03" w:rsidRPr="001F5F03">
          <w:rPr>
            <w:rStyle w:val="Hyperlink"/>
            <w:rFonts w:ascii="Arial" w:hAnsi="Arial" w:cs="Arial"/>
            <w:spacing w:val="-4"/>
            <w:bdr w:val="none" w:sz="0" w:space="0" w:color="auto" w:frame="1"/>
            <w:shd w:val="clear" w:color="auto" w:fill="FFFFFF"/>
          </w:rPr>
          <w:t>l.m.newson@ljmu.ac.uk</w:t>
        </w:r>
      </w:hyperlink>
      <w:r w:rsidR="001F5F03" w:rsidRPr="001F5F03">
        <w:rPr>
          <w:rFonts w:ascii="Arial" w:hAnsi="Arial" w:cs="Arial"/>
          <w:spacing w:val="-4"/>
          <w:bdr w:val="none" w:sz="0" w:space="0" w:color="auto" w:frame="1"/>
          <w:shd w:val="clear" w:color="auto" w:fill="FFFFFF"/>
        </w:rPr>
        <w:t xml:space="preserve"> 0151 9046343</w:t>
      </w:r>
      <w:r w:rsidR="003F092F" w:rsidRPr="001F5F03">
        <w:rPr>
          <w:rFonts w:ascii="Arial" w:hAnsi="Arial" w:cs="Arial"/>
          <w:spacing w:val="-4"/>
          <w:bdr w:val="none" w:sz="0" w:space="0" w:color="auto" w:frame="1"/>
          <w:shd w:val="clear" w:color="auto" w:fill="FFFFFF"/>
        </w:rPr>
        <w:t xml:space="preserve">. </w:t>
      </w:r>
    </w:p>
    <w:p w14:paraId="525A9C9E" w14:textId="602D20BA" w:rsidR="003F092F" w:rsidRPr="001F5F03" w:rsidRDefault="00FE5165">
      <w:pPr>
        <w:rPr>
          <w:rFonts w:ascii="Arial" w:hAnsi="Arial" w:cs="Arial"/>
          <w:spacing w:val="-4"/>
          <w:u w:val="single"/>
          <w:bdr w:val="none" w:sz="0" w:space="0" w:color="auto" w:frame="1"/>
          <w:shd w:val="clear" w:color="auto" w:fill="FFFFFF"/>
        </w:rPr>
      </w:pPr>
      <w:r w:rsidRPr="001F5F03">
        <w:rPr>
          <w:rFonts w:ascii="Arial" w:hAnsi="Arial" w:cs="Arial"/>
          <w:spacing w:val="-4"/>
          <w:u w:val="single"/>
          <w:bdr w:val="none" w:sz="0" w:space="0" w:color="auto" w:frame="1"/>
          <w:shd w:val="clear" w:color="auto" w:fill="FFFFFF"/>
        </w:rPr>
        <w:t>File formats</w:t>
      </w:r>
      <w:r w:rsidR="003F092F" w:rsidRPr="001F5F03">
        <w:rPr>
          <w:rFonts w:ascii="Arial" w:hAnsi="Arial" w:cs="Arial"/>
          <w:spacing w:val="-4"/>
          <w:u w:val="single"/>
          <w:bdr w:val="none" w:sz="0" w:space="0" w:color="auto" w:frame="1"/>
          <w:shd w:val="clear" w:color="auto" w:fill="FFFFFF"/>
        </w:rPr>
        <w:t>:</w:t>
      </w:r>
      <w:r w:rsidR="003F092F" w:rsidRPr="001F5F03">
        <w:rPr>
          <w:rFonts w:ascii="Arial" w:hAnsi="Arial" w:cs="Arial"/>
          <w:spacing w:val="-4"/>
          <w:bdr w:val="none" w:sz="0" w:space="0" w:color="auto" w:frame="1"/>
          <w:shd w:val="clear" w:color="auto" w:fill="FFFFFF"/>
        </w:rPr>
        <w:t xml:space="preserve"> CSV </w:t>
      </w:r>
      <w:r w:rsidR="009F6FC0" w:rsidRPr="001F5F03">
        <w:rPr>
          <w:rFonts w:ascii="Arial" w:hAnsi="Arial" w:cs="Arial"/>
          <w:spacing w:val="-4"/>
        </w:rPr>
        <w:t xml:space="preserve"> </w:t>
      </w:r>
      <w:r w:rsidRPr="001F5F03">
        <w:rPr>
          <w:rFonts w:ascii="Arial" w:hAnsi="Arial" w:cs="Arial"/>
          <w:spacing w:val="-4"/>
        </w:rPr>
        <w:br/>
      </w:r>
    </w:p>
    <w:p w14:paraId="48D8A42C" w14:textId="77777777" w:rsidR="00DF2B96" w:rsidRPr="001F5F03" w:rsidRDefault="00DF2B96" w:rsidP="00476C4B">
      <w:pPr>
        <w:spacing w:after="120" w:line="240" w:lineRule="auto"/>
        <w:jc w:val="both"/>
        <w:rPr>
          <w:rFonts w:ascii="Arial" w:hAnsi="Arial" w:cs="Arial"/>
        </w:rPr>
      </w:pPr>
    </w:p>
    <w:sectPr w:rsidR="00DF2B96" w:rsidRPr="001F5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B4015"/>
    <w:multiLevelType w:val="hybridMultilevel"/>
    <w:tmpl w:val="D4C05772"/>
    <w:lvl w:ilvl="0" w:tplc="99329E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381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OxMLc0MzYxMTY0MTFQ0lEKTi0uzszPAykwrgUA3f5kOywAAAA="/>
  </w:docVars>
  <w:rsids>
    <w:rsidRoot w:val="00FE5165"/>
    <w:rsid w:val="0002542B"/>
    <w:rsid w:val="0009212A"/>
    <w:rsid w:val="001161E2"/>
    <w:rsid w:val="00122644"/>
    <w:rsid w:val="001577F9"/>
    <w:rsid w:val="0018086C"/>
    <w:rsid w:val="001A1E7D"/>
    <w:rsid w:val="001F5F03"/>
    <w:rsid w:val="00221306"/>
    <w:rsid w:val="002561E5"/>
    <w:rsid w:val="00290028"/>
    <w:rsid w:val="003952C6"/>
    <w:rsid w:val="003F092F"/>
    <w:rsid w:val="0040081D"/>
    <w:rsid w:val="00405139"/>
    <w:rsid w:val="004216EE"/>
    <w:rsid w:val="00476C4B"/>
    <w:rsid w:val="005562CB"/>
    <w:rsid w:val="0063548C"/>
    <w:rsid w:val="00655907"/>
    <w:rsid w:val="0067186D"/>
    <w:rsid w:val="006E7193"/>
    <w:rsid w:val="007322D1"/>
    <w:rsid w:val="007A0E04"/>
    <w:rsid w:val="007A7624"/>
    <w:rsid w:val="00983488"/>
    <w:rsid w:val="009A2048"/>
    <w:rsid w:val="009F35F8"/>
    <w:rsid w:val="009F6FC0"/>
    <w:rsid w:val="00A0540F"/>
    <w:rsid w:val="00A13A48"/>
    <w:rsid w:val="00A34360"/>
    <w:rsid w:val="00A35999"/>
    <w:rsid w:val="00A56E97"/>
    <w:rsid w:val="00B0245F"/>
    <w:rsid w:val="00C84DFF"/>
    <w:rsid w:val="00D945E3"/>
    <w:rsid w:val="00DE69D2"/>
    <w:rsid w:val="00DF2B96"/>
    <w:rsid w:val="00E67EAD"/>
    <w:rsid w:val="00F03B03"/>
    <w:rsid w:val="00F33AAE"/>
    <w:rsid w:val="00F501D8"/>
    <w:rsid w:val="00F92DD7"/>
    <w:rsid w:val="00F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902F"/>
  <w15:chartTrackingRefBased/>
  <w15:docId w15:val="{C6727CB2-709E-4866-BFAC-C53B196A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9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9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16EE"/>
    <w:pPr>
      <w:ind w:left="720"/>
      <w:contextualSpacing/>
    </w:pPr>
    <w:rPr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DF2B96"/>
    <w:rPr>
      <w:sz w:val="16"/>
      <w:szCs w:val="16"/>
    </w:rPr>
  </w:style>
  <w:style w:type="table" w:styleId="TableGrid">
    <w:name w:val="Table Grid"/>
    <w:basedOn w:val="TableNormal"/>
    <w:uiPriority w:val="39"/>
    <w:rsid w:val="006E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5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m.newson@ljmu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Cathy</dc:creator>
  <cp:keywords/>
  <dc:description/>
  <cp:lastModifiedBy>Newson, Lisa</cp:lastModifiedBy>
  <cp:revision>2</cp:revision>
  <dcterms:created xsi:type="dcterms:W3CDTF">2023-08-14T13:41:00Z</dcterms:created>
  <dcterms:modified xsi:type="dcterms:W3CDTF">2023-08-14T13:41:00Z</dcterms:modified>
</cp:coreProperties>
</file>