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0DF8" w14:textId="2A63099A" w:rsidR="00BA1CC5" w:rsidRDefault="00BA1CC5" w:rsidP="00BA1CC5">
      <w:pPr>
        <w:pStyle w:val="Heading1"/>
      </w:pPr>
      <w:r>
        <w:t>ReadMe File</w:t>
      </w:r>
    </w:p>
    <w:p w14:paraId="62E19D16" w14:textId="49E2C1A5" w:rsidR="004F5330" w:rsidRPr="004F5330" w:rsidRDefault="004F5330" w:rsidP="004F5330"/>
    <w:p w14:paraId="2EA76AF0" w14:textId="1F143A54" w:rsidR="00BA1CC5" w:rsidRPr="00BA1CC5" w:rsidRDefault="00BA1CC5" w:rsidP="00BA1CC5">
      <w:pPr>
        <w:pStyle w:val="Heading1"/>
      </w:pPr>
      <w:r>
        <w:t xml:space="preserve">About </w:t>
      </w:r>
    </w:p>
    <w:p w14:paraId="0FE7599C" w14:textId="77777777" w:rsidR="00BA1CC5" w:rsidRPr="00BA1CC5" w:rsidRDefault="00BA1CC5" w:rsidP="00BA1CC5">
      <w:pPr>
        <w:pStyle w:val="NormalWeb"/>
        <w:shd w:val="clear" w:color="auto" w:fill="FFFFFF"/>
        <w:textAlignment w:val="baseline"/>
        <w:rPr>
          <w:rFonts w:asciiTheme="minorHAnsi" w:eastAsiaTheme="minorHAnsi" w:hAnsiTheme="minorHAnsi" w:cstheme="minorBidi"/>
          <w:kern w:val="2"/>
          <w:sz w:val="22"/>
          <w:szCs w:val="22"/>
          <w:lang w:eastAsia="en-US"/>
          <w14:ligatures w14:val="standardContextual"/>
        </w:rPr>
      </w:pPr>
      <w:r w:rsidRPr="00BA1CC5">
        <w:rPr>
          <w:rFonts w:asciiTheme="minorHAnsi" w:eastAsiaTheme="minorHAnsi" w:hAnsiTheme="minorHAnsi" w:cstheme="minorBidi"/>
          <w:kern w:val="2"/>
          <w:sz w:val="22"/>
          <w:szCs w:val="22"/>
          <w:lang w:eastAsia="en-US"/>
          <w14:ligatures w14:val="standardContextual"/>
        </w:rPr>
        <w:t xml:space="preserve">Open Research Week 2024 is a collaborative event organised by LJMU, Edge Hill University, University of </w:t>
      </w:r>
      <w:proofErr w:type="gramStart"/>
      <w:r w:rsidRPr="00BA1CC5">
        <w:rPr>
          <w:rFonts w:asciiTheme="minorHAnsi" w:eastAsiaTheme="minorHAnsi" w:hAnsiTheme="minorHAnsi" w:cstheme="minorBidi"/>
          <w:kern w:val="2"/>
          <w:sz w:val="22"/>
          <w:szCs w:val="22"/>
          <w:lang w:eastAsia="en-US"/>
          <w14:ligatures w14:val="standardContextual"/>
        </w:rPr>
        <w:t>Liverpool</w:t>
      </w:r>
      <w:proofErr w:type="gramEnd"/>
      <w:r w:rsidRPr="00BA1CC5">
        <w:rPr>
          <w:rFonts w:asciiTheme="minorHAnsi" w:eastAsiaTheme="minorHAnsi" w:hAnsiTheme="minorHAnsi" w:cstheme="minorBidi"/>
          <w:kern w:val="2"/>
          <w:sz w:val="22"/>
          <w:szCs w:val="22"/>
          <w:lang w:eastAsia="en-US"/>
          <w14:ligatures w14:val="standardContextual"/>
        </w:rPr>
        <w:t xml:space="preserve"> and the University of Essex. </w:t>
      </w:r>
    </w:p>
    <w:p w14:paraId="39657B22" w14:textId="5D5D0A1A" w:rsidR="00BA1CC5" w:rsidRPr="00BA1CC5" w:rsidRDefault="00BA1CC5" w:rsidP="00BA1CC5">
      <w:pPr>
        <w:pStyle w:val="NormalWeb"/>
        <w:shd w:val="clear" w:color="auto" w:fill="FFFFFF"/>
        <w:textAlignment w:val="baseline"/>
        <w:rPr>
          <w:rFonts w:asciiTheme="minorHAnsi" w:eastAsiaTheme="minorHAnsi" w:hAnsiTheme="minorHAnsi" w:cstheme="minorBidi"/>
          <w:kern w:val="2"/>
          <w:sz w:val="22"/>
          <w:szCs w:val="22"/>
          <w:lang w:eastAsia="en-US"/>
          <w14:ligatures w14:val="standardContextual"/>
        </w:rPr>
      </w:pPr>
      <w:r w:rsidRPr="00BA1CC5">
        <w:rPr>
          <w:rFonts w:asciiTheme="minorHAnsi" w:eastAsiaTheme="minorHAnsi" w:hAnsiTheme="minorHAnsi" w:cstheme="minorBidi"/>
          <w:kern w:val="2"/>
          <w:sz w:val="22"/>
          <w:szCs w:val="22"/>
          <w:lang w:eastAsia="en-US"/>
          <w14:ligatures w14:val="standardContextual"/>
        </w:rPr>
        <w:t xml:space="preserve">The week celebrates and promotes open research for researchers with a week of events that cover topics such as citizen science, research culture and open research in Europe. </w:t>
      </w:r>
    </w:p>
    <w:p w14:paraId="1560C0F5" w14:textId="0E8FB6B8" w:rsidR="00BA1CC5" w:rsidRDefault="00BA1CC5" w:rsidP="00BA1CC5">
      <w:r>
        <w:t>Open Research Week 2024 Team</w:t>
      </w:r>
      <w:r w:rsidR="442E2910">
        <w:t>:</w:t>
      </w:r>
    </w:p>
    <w:p w14:paraId="3BD7387E" w14:textId="77777777" w:rsidR="00BA1CC5" w:rsidRDefault="00BA1CC5" w:rsidP="00BA1CC5">
      <w:pPr>
        <w:pStyle w:val="ListParagraph"/>
        <w:numPr>
          <w:ilvl w:val="0"/>
          <w:numId w:val="2"/>
        </w:numPr>
        <w:spacing w:after="0"/>
      </w:pPr>
      <w:r>
        <w:t>Liam Bullingham – Assistant Director, Library and Cultural Services, University of Essex</w:t>
      </w:r>
    </w:p>
    <w:p w14:paraId="4A9F0A2C" w14:textId="77777777" w:rsidR="00BA1CC5" w:rsidRDefault="00BA1CC5" w:rsidP="00BA1CC5">
      <w:pPr>
        <w:spacing w:after="0"/>
      </w:pPr>
    </w:p>
    <w:p w14:paraId="52561000" w14:textId="77777777" w:rsidR="00BA1CC5" w:rsidRDefault="00BA1CC5" w:rsidP="00BA1CC5">
      <w:pPr>
        <w:pStyle w:val="ListParagraph"/>
        <w:numPr>
          <w:ilvl w:val="0"/>
          <w:numId w:val="2"/>
        </w:numPr>
        <w:spacing w:after="0"/>
      </w:pPr>
      <w:r>
        <w:t>Judith Carr – Head of Open Research Services, Library and Learning Services, Edge Hill University</w:t>
      </w:r>
    </w:p>
    <w:p w14:paraId="4AB0BDEB" w14:textId="77777777" w:rsidR="00BA1CC5" w:rsidRDefault="00BA1CC5" w:rsidP="00BA1CC5">
      <w:pPr>
        <w:spacing w:after="0"/>
      </w:pPr>
    </w:p>
    <w:p w14:paraId="7972CC1D" w14:textId="77777777" w:rsidR="00BA1CC5" w:rsidRDefault="00BA1CC5" w:rsidP="00BA1CC5">
      <w:pPr>
        <w:pStyle w:val="ListParagraph"/>
        <w:numPr>
          <w:ilvl w:val="0"/>
          <w:numId w:val="2"/>
        </w:numPr>
        <w:spacing w:after="0"/>
      </w:pPr>
      <w:r>
        <w:t xml:space="preserve">Hannah </w:t>
      </w:r>
      <w:proofErr w:type="spellStart"/>
      <w:r>
        <w:t>Crago</w:t>
      </w:r>
      <w:proofErr w:type="spellEnd"/>
      <w:r>
        <w:t xml:space="preserve"> - Open Research Development Librarian, Library and Cultural Services, University of Essex</w:t>
      </w:r>
    </w:p>
    <w:p w14:paraId="440D7C61" w14:textId="77777777" w:rsidR="00BA1CC5" w:rsidRDefault="00BA1CC5" w:rsidP="00BA1CC5">
      <w:pPr>
        <w:spacing w:after="0"/>
      </w:pPr>
    </w:p>
    <w:p w14:paraId="54697B37" w14:textId="77777777" w:rsidR="00BA1CC5" w:rsidRDefault="00BA1CC5" w:rsidP="00BA1CC5">
      <w:pPr>
        <w:pStyle w:val="ListParagraph"/>
        <w:numPr>
          <w:ilvl w:val="0"/>
          <w:numId w:val="2"/>
        </w:numPr>
        <w:spacing w:after="0"/>
      </w:pPr>
      <w:r>
        <w:t xml:space="preserve">Cath Dishman - Open Access and Digital Scholarship Librarian, Liverpool John </w:t>
      </w:r>
      <w:proofErr w:type="spellStart"/>
      <w:r>
        <w:t>Moores</w:t>
      </w:r>
      <w:proofErr w:type="spellEnd"/>
      <w:r>
        <w:t xml:space="preserve"> University</w:t>
      </w:r>
    </w:p>
    <w:p w14:paraId="6DA8CEFC" w14:textId="77777777" w:rsidR="00BA1CC5" w:rsidRDefault="00BA1CC5" w:rsidP="00BA1CC5">
      <w:pPr>
        <w:spacing w:after="0"/>
      </w:pPr>
    </w:p>
    <w:p w14:paraId="001989DE" w14:textId="305E6378" w:rsidR="00BA1CC5" w:rsidRDefault="00951E77" w:rsidP="00BA1CC5">
      <w:pPr>
        <w:pStyle w:val="ListParagraph"/>
        <w:numPr>
          <w:ilvl w:val="0"/>
          <w:numId w:val="2"/>
        </w:numPr>
        <w:spacing w:after="0"/>
      </w:pPr>
      <w:proofErr w:type="spellStart"/>
      <w:r>
        <w:t>Dr.</w:t>
      </w:r>
      <w:proofErr w:type="spellEnd"/>
      <w:r>
        <w:t xml:space="preserve"> </w:t>
      </w:r>
      <w:r w:rsidR="00BA1CC5">
        <w:t>Alice Howarth - Open Research Project Officer, Libraries, Museums and Galleries, University of Liverpool</w:t>
      </w:r>
    </w:p>
    <w:p w14:paraId="6ECAC7E9" w14:textId="77777777" w:rsidR="00BA1CC5" w:rsidRDefault="00BA1CC5" w:rsidP="00BA1CC5">
      <w:pPr>
        <w:spacing w:after="0"/>
      </w:pPr>
    </w:p>
    <w:p w14:paraId="08A916EB" w14:textId="746433AC" w:rsidR="00BA1CC5" w:rsidRDefault="00BA1CC5" w:rsidP="00BA1CC5">
      <w:pPr>
        <w:pStyle w:val="ListParagraph"/>
        <w:numPr>
          <w:ilvl w:val="0"/>
          <w:numId w:val="2"/>
        </w:numPr>
        <w:spacing w:after="0"/>
      </w:pPr>
      <w:r>
        <w:t xml:space="preserve">Katherine Stephan – Research Support Librarian, Liverpool John </w:t>
      </w:r>
      <w:proofErr w:type="spellStart"/>
      <w:r>
        <w:t>Moores</w:t>
      </w:r>
      <w:proofErr w:type="spellEnd"/>
      <w:r>
        <w:t xml:space="preserve"> University</w:t>
      </w:r>
    </w:p>
    <w:p w14:paraId="37F167D3" w14:textId="12E9A47A" w:rsidR="00BA1CC5" w:rsidRDefault="00BA1CC5" w:rsidP="00BA1CC5">
      <w:r>
        <w:t xml:space="preserve"> </w:t>
      </w:r>
    </w:p>
    <w:p w14:paraId="42E96EA2" w14:textId="35725B52" w:rsidR="00BA1CC5" w:rsidRDefault="00BA1CC5" w:rsidP="00BA1CC5">
      <w:r w:rsidRPr="00D0006B">
        <w:rPr>
          <w:rStyle w:val="Heading1Char"/>
        </w:rPr>
        <w:t xml:space="preserve">Dates </w:t>
      </w:r>
      <w:r w:rsidR="61488E4A" w:rsidRPr="00D0006B">
        <w:rPr>
          <w:rStyle w:val="Heading1Char"/>
        </w:rPr>
        <w:t>of collection</w:t>
      </w:r>
      <w:r w:rsidR="61488E4A">
        <w:t xml:space="preserve"> </w:t>
      </w:r>
      <w:r>
        <w:t>26</w:t>
      </w:r>
      <w:r w:rsidRPr="6FD05DE4">
        <w:rPr>
          <w:vertAlign w:val="superscript"/>
        </w:rPr>
        <w:t>th</w:t>
      </w:r>
      <w:r>
        <w:t xml:space="preserve"> Feb-1</w:t>
      </w:r>
      <w:r w:rsidRPr="1DD3E723">
        <w:rPr>
          <w:vertAlign w:val="superscript"/>
        </w:rPr>
        <w:t>st</w:t>
      </w:r>
      <w:r>
        <w:t xml:space="preserve"> March 2024</w:t>
      </w:r>
    </w:p>
    <w:p w14:paraId="2AA9320A" w14:textId="447EB1D9" w:rsidR="00BA1CC5" w:rsidRDefault="00BA1CC5" w:rsidP="00BA1CC5">
      <w:pPr>
        <w:pStyle w:val="Heading1"/>
      </w:pPr>
      <w:r>
        <w:t xml:space="preserve">Recordings – MP4 format </w:t>
      </w:r>
    </w:p>
    <w:p w14:paraId="15799A22" w14:textId="77777777" w:rsidR="00BA1CC5" w:rsidRPr="00BA1CC5" w:rsidRDefault="00BA1CC5" w:rsidP="00BA1CC5"/>
    <w:p w14:paraId="20BD685C" w14:textId="4E457CB4" w:rsidR="00BA1CC5" w:rsidRDefault="00BA1CC5" w:rsidP="00BA1CC5">
      <w:pPr>
        <w:rPr>
          <w:b/>
          <w:bCs/>
        </w:rPr>
      </w:pPr>
      <w:r>
        <w:rPr>
          <w:b/>
          <w:bCs/>
        </w:rPr>
        <w:t>Open Research Week 2024 Keynote: Activating ‘Anecdotes’: the power of open practices in changing Research Culture</w:t>
      </w:r>
    </w:p>
    <w:p w14:paraId="1D596771" w14:textId="77777777" w:rsidR="00BA1CC5" w:rsidRDefault="00BA1CC5" w:rsidP="00BA1CC5">
      <w:pPr>
        <w:rPr>
          <w:b/>
          <w:bCs/>
        </w:rPr>
      </w:pPr>
      <w:r>
        <w:rPr>
          <w:b/>
          <w:bCs/>
        </w:rPr>
        <w:t>Monday, 26 February 2024</w:t>
      </w:r>
    </w:p>
    <w:p w14:paraId="4330230E" w14:textId="751ACF6F" w:rsidR="00BA1CC5" w:rsidRPr="00BA1CC5" w:rsidRDefault="00BA1CC5" w:rsidP="00BA1CC5">
      <w:r w:rsidRPr="00BA1CC5">
        <w:t xml:space="preserve">In this presentation, Dr Rachel </w:t>
      </w:r>
      <w:proofErr w:type="spellStart"/>
      <w:r w:rsidRPr="00BA1CC5">
        <w:t>Herries</w:t>
      </w:r>
      <w:proofErr w:type="spellEnd"/>
      <w:r w:rsidRPr="00BA1CC5">
        <w:t xml:space="preserve"> and Dr Kay </w:t>
      </w:r>
      <w:proofErr w:type="spellStart"/>
      <w:r w:rsidRPr="00BA1CC5">
        <w:t>Guccione</w:t>
      </w:r>
      <w:proofErr w:type="spellEnd"/>
      <w:r w:rsidRPr="00BA1CC5">
        <w:t xml:space="preserve"> of the University of Glasgow ask: what does openness look like from a culture development perspective? What constitutes data, how do we manage data stewardship, and what does ‘open’ look like for us? Developing the research culture is fundamentally a process of learning, whether that is learning new ways to do research or to communicate research, or new ways to engage and interact with and within our local and global communities. Working to support community learning generates discussions, stories, personal accounts, and organisational insights.</w:t>
      </w:r>
    </w:p>
    <w:p w14:paraId="1051ED95" w14:textId="77777777" w:rsidR="00BA1CC5" w:rsidRDefault="00BA1CC5" w:rsidP="00BA1CC5">
      <w:pPr>
        <w:rPr>
          <w:i/>
          <w:iCs/>
        </w:rPr>
      </w:pPr>
    </w:p>
    <w:p w14:paraId="321421CE" w14:textId="77777777" w:rsidR="00BA1CC5" w:rsidRDefault="00BA1CC5" w:rsidP="00BA1CC5">
      <w:pPr>
        <w:rPr>
          <w:b/>
          <w:bCs/>
        </w:rPr>
      </w:pPr>
      <w:r>
        <w:rPr>
          <w:b/>
          <w:bCs/>
        </w:rPr>
        <w:t xml:space="preserve">Citizen science: unleashing the possibilities of research for and with </w:t>
      </w:r>
      <w:proofErr w:type="gramStart"/>
      <w:r>
        <w:rPr>
          <w:b/>
          <w:bCs/>
        </w:rPr>
        <w:t>everyone</w:t>
      </w:r>
      <w:proofErr w:type="gramEnd"/>
    </w:p>
    <w:p w14:paraId="4961A9E9" w14:textId="77777777" w:rsidR="00BA1CC5" w:rsidRDefault="00BA1CC5" w:rsidP="00BA1CC5">
      <w:pPr>
        <w:rPr>
          <w:b/>
          <w:bCs/>
        </w:rPr>
      </w:pPr>
      <w:r>
        <w:rPr>
          <w:b/>
          <w:bCs/>
        </w:rPr>
        <w:t>Tuesday, 27 February 2024</w:t>
      </w:r>
    </w:p>
    <w:p w14:paraId="42C033D3" w14:textId="518AFD03" w:rsidR="00BA1CC5" w:rsidRDefault="00BA1CC5" w:rsidP="00BA1CC5">
      <w:r>
        <w:t>The Essex BioBlitz: Photographing the fingerprints of climate change in Essex</w:t>
      </w:r>
      <w:r w:rsidR="00944AB2">
        <w:t xml:space="preserve">: </w:t>
      </w:r>
      <w:proofErr w:type="spellStart"/>
      <w:r>
        <w:t>Dr.</w:t>
      </w:r>
      <w:proofErr w:type="spellEnd"/>
      <w:r>
        <w:t xml:space="preserve"> David Clark, University of Essex</w:t>
      </w:r>
      <w:r>
        <w:br/>
        <w:t xml:space="preserve">Climate change is happening all around us - not just in the polar regions or distant islands, but here in Essex too. The Essex BioBlitz is a community science project aiming to measure how climate change in Essex is altering the timing and duration of flowering in our native flora. </w:t>
      </w:r>
    </w:p>
    <w:p w14:paraId="1441B83A" w14:textId="69476079" w:rsidR="00A77D4C" w:rsidRDefault="00A77D4C" w:rsidP="00A77D4C">
      <w:r w:rsidRPr="00A77D4C">
        <w:lastRenderedPageBreak/>
        <w:t>Looking up: Astronomy and young citizens</w:t>
      </w:r>
      <w:r w:rsidR="00944AB2">
        <w:t xml:space="preserve">: </w:t>
      </w:r>
      <w:r w:rsidRPr="00A77D4C">
        <w:t xml:space="preserve">Professor Andy Newsam, Liverpool John </w:t>
      </w:r>
      <w:proofErr w:type="spellStart"/>
      <w:r w:rsidRPr="00A77D4C">
        <w:t>Moores</w:t>
      </w:r>
      <w:proofErr w:type="spellEnd"/>
      <w:r w:rsidRPr="00A77D4C">
        <w:t xml:space="preserve"> University </w:t>
      </w:r>
      <w:r w:rsidRPr="00A77D4C">
        <w:br/>
        <w:t>The Schools’ Observatory project has connected young scientists to the universe for over a decade, allowing many thousands of school pupils to observe alongside professional astronomers using a large robotic telescope. Here I will discuss what we have learnt about some of the challenges of citizen science in schools, as well as the potential benefits of a captive audience.</w:t>
      </w:r>
    </w:p>
    <w:p w14:paraId="7A16ABEF" w14:textId="47192BB4" w:rsidR="000C4FC0" w:rsidRPr="00A77D4C" w:rsidRDefault="000C4FC0" w:rsidP="00A77D4C">
      <w:r>
        <w:rPr>
          <w:rStyle w:val="ui-provider"/>
        </w:rPr>
        <w:t xml:space="preserve">Looking up: Astronomy and young citizens: Professor Andy Newsam, Liverpool John </w:t>
      </w:r>
      <w:proofErr w:type="spellStart"/>
      <w:r>
        <w:rPr>
          <w:rStyle w:val="ui-provider"/>
        </w:rPr>
        <w:t>Moores</w:t>
      </w:r>
      <w:proofErr w:type="spellEnd"/>
      <w:r>
        <w:rPr>
          <w:rStyle w:val="ui-provider"/>
        </w:rPr>
        <w:t xml:space="preserve"> University  </w:t>
      </w:r>
      <w:r>
        <w:br/>
      </w:r>
      <w:r>
        <w:rPr>
          <w:rStyle w:val="ui-provider"/>
        </w:rPr>
        <w:t xml:space="preserve">The Schools’ Observatory project has connected young scientists to the universe for over a decade, allowing many thousands of school pupils to observe alongside professional astronomers using a large robotic telescope. </w:t>
      </w:r>
      <w:r>
        <w:rPr>
          <w:rStyle w:val="ui-provider"/>
        </w:rPr>
        <w:t>We discussed</w:t>
      </w:r>
      <w:r>
        <w:rPr>
          <w:rStyle w:val="ui-provider"/>
        </w:rPr>
        <w:t xml:space="preserve"> what we have learnt about some of the challenges of citizen science in schools, as well as the potential benefits of a captive audience. </w:t>
      </w:r>
    </w:p>
    <w:p w14:paraId="7D273DA1" w14:textId="41B1CF68" w:rsidR="00BA1CC5" w:rsidRPr="00A77D4C" w:rsidRDefault="00A77D4C" w:rsidP="00BA1CC5">
      <w:r w:rsidRPr="00A77D4C">
        <w:t> </w:t>
      </w:r>
    </w:p>
    <w:p w14:paraId="65743E73" w14:textId="77777777" w:rsidR="00BA1CC5" w:rsidRDefault="00BA1CC5" w:rsidP="00BA1CC5">
      <w:pPr>
        <w:rPr>
          <w:b/>
          <w:bCs/>
        </w:rPr>
      </w:pPr>
      <w:r>
        <w:rPr>
          <w:b/>
          <w:bCs/>
        </w:rPr>
        <w:t>How is the Open Research landscape evolving in Europe?</w:t>
      </w:r>
    </w:p>
    <w:p w14:paraId="378CB073" w14:textId="77777777" w:rsidR="00BA1CC5" w:rsidRDefault="00BA1CC5" w:rsidP="00BA1CC5">
      <w:pPr>
        <w:rPr>
          <w:b/>
          <w:bCs/>
        </w:rPr>
      </w:pPr>
      <w:r>
        <w:rPr>
          <w:b/>
          <w:bCs/>
        </w:rPr>
        <w:t>Wednesday, 28 February 2024</w:t>
      </w:r>
    </w:p>
    <w:p w14:paraId="2B59EA1F" w14:textId="77777777" w:rsidR="00BA1CC5" w:rsidRPr="00BA1CC5" w:rsidRDefault="00BA1CC5" w:rsidP="00BA1CC5">
      <w:r w:rsidRPr="00BA1CC5">
        <w:t xml:space="preserve">The UK agreed a deal to associate to Horizon Europe in September 2023.  Europe is investing heavily in open research through various projects, </w:t>
      </w:r>
      <w:proofErr w:type="gramStart"/>
      <w:r w:rsidRPr="00BA1CC5">
        <w:t>platforms</w:t>
      </w:r>
      <w:proofErr w:type="gramEnd"/>
      <w:r w:rsidRPr="00BA1CC5">
        <w:t xml:space="preserve"> and tools.  What does this mean for UK researchers who collaborate with European colleagues or wish to in the future?</w:t>
      </w:r>
    </w:p>
    <w:p w14:paraId="33775F89" w14:textId="36D5FD43" w:rsidR="00BA1CC5" w:rsidRPr="00BA1CC5" w:rsidRDefault="00BA1CC5" w:rsidP="00BA1CC5">
      <w:r w:rsidRPr="00BA1CC5">
        <w:t xml:space="preserve">Professor Hugh Shanahan, Royal Holloway, University of </w:t>
      </w:r>
      <w:proofErr w:type="gramStart"/>
      <w:r w:rsidRPr="00BA1CC5">
        <w:t>London</w:t>
      </w:r>
      <w:proofErr w:type="gramEnd"/>
      <w:r w:rsidRPr="00BA1CC5">
        <w:t xml:space="preserve"> and Helen Clare, JISC, discuss what European open research initiatives mean for UK researchers and organisations that support researchers and open research.</w:t>
      </w:r>
    </w:p>
    <w:p w14:paraId="0598CE0F" w14:textId="77777777" w:rsidR="00BA1CC5" w:rsidRDefault="00BA1CC5" w:rsidP="00BA1CC5">
      <w:pPr>
        <w:rPr>
          <w:b/>
          <w:bCs/>
        </w:rPr>
      </w:pPr>
    </w:p>
    <w:p w14:paraId="5225CD45" w14:textId="77777777" w:rsidR="00BA1CC5" w:rsidRDefault="00BA1CC5" w:rsidP="00BA1CC5">
      <w:pPr>
        <w:rPr>
          <w:b/>
          <w:bCs/>
        </w:rPr>
      </w:pPr>
      <w:r>
        <w:rPr>
          <w:b/>
          <w:bCs/>
        </w:rPr>
        <w:t>Why Choose Open: Four Perspectives on Open Journals</w:t>
      </w:r>
    </w:p>
    <w:p w14:paraId="0F40B646" w14:textId="77777777" w:rsidR="00BA1CC5" w:rsidRDefault="00BA1CC5" w:rsidP="00BA1CC5">
      <w:pPr>
        <w:rPr>
          <w:b/>
          <w:bCs/>
        </w:rPr>
      </w:pPr>
      <w:r>
        <w:rPr>
          <w:b/>
          <w:bCs/>
        </w:rPr>
        <w:t>Wednesday, 28 February 2024</w:t>
      </w:r>
    </w:p>
    <w:p w14:paraId="1B5E6348" w14:textId="01F3B9C6" w:rsidR="00BA1CC5" w:rsidRPr="00BA1CC5" w:rsidRDefault="00BA1CC5" w:rsidP="001138FC">
      <w:r w:rsidRPr="00BA1CC5">
        <w:t>We often discuss open journals in the arena of scholarly communication but what does it mean to work with and advocate for them? This session brings together four different speaker perspectives reflecting on their experiences of working on or with open journals. </w:t>
      </w:r>
    </w:p>
    <w:p w14:paraId="0F1379F5" w14:textId="77777777" w:rsidR="00BA1CC5" w:rsidRDefault="00BA1CC5" w:rsidP="00BA1CC5">
      <w:pPr>
        <w:rPr>
          <w:i/>
          <w:iCs/>
        </w:rPr>
      </w:pPr>
    </w:p>
    <w:p w14:paraId="793A5357" w14:textId="77777777" w:rsidR="00BA1CC5" w:rsidRDefault="00BA1CC5" w:rsidP="00BA1CC5">
      <w:pPr>
        <w:rPr>
          <w:b/>
          <w:bCs/>
        </w:rPr>
      </w:pPr>
      <w:r>
        <w:rPr>
          <w:b/>
          <w:bCs/>
        </w:rPr>
        <w:t xml:space="preserve">Open Research Practices and Skills-Organised and supported by the </w:t>
      </w:r>
      <w:proofErr w:type="gramStart"/>
      <w:r>
        <w:rPr>
          <w:b/>
          <w:bCs/>
        </w:rPr>
        <w:t>UKRN</w:t>
      </w:r>
      <w:proofErr w:type="gramEnd"/>
    </w:p>
    <w:p w14:paraId="4D9C184E" w14:textId="77777777" w:rsidR="00BA1CC5" w:rsidRDefault="00BA1CC5" w:rsidP="00BA1CC5">
      <w:pPr>
        <w:rPr>
          <w:b/>
          <w:bCs/>
        </w:rPr>
      </w:pPr>
      <w:r>
        <w:rPr>
          <w:b/>
          <w:bCs/>
        </w:rPr>
        <w:t>Thursday, 29 February 2024</w:t>
      </w:r>
    </w:p>
    <w:p w14:paraId="785D5128" w14:textId="77777777" w:rsidR="00BA1CC5" w:rsidRPr="00BA1CC5" w:rsidRDefault="00BA1CC5" w:rsidP="00BA1CC5">
      <w:r w:rsidRPr="00BA1CC5">
        <w:t>The UK Reproducibility Network (UKRN) is a national peer-led consortium that aims to ensure the UK retains its place as a centre for world-leading research. They do this by investigating the factors that contribute to robust research, promoting training activities, and disseminating best practice. They also work collaboratively with various external stakeholders to ensure coordination of efforts across the sector. </w:t>
      </w:r>
    </w:p>
    <w:p w14:paraId="2EFF7028" w14:textId="77777777" w:rsidR="00BA1CC5" w:rsidRPr="00BA1CC5" w:rsidRDefault="00BA1CC5" w:rsidP="00BA1CC5">
      <w:r w:rsidRPr="00BA1CC5">
        <w:t xml:space="preserve">Will </w:t>
      </w:r>
      <w:proofErr w:type="spellStart"/>
      <w:r w:rsidRPr="00BA1CC5">
        <w:t>Gawned</w:t>
      </w:r>
      <w:proofErr w:type="spellEnd"/>
      <w:r w:rsidRPr="00BA1CC5">
        <w:t xml:space="preserve"> (Community Project Manager) and Dr Diane </w:t>
      </w:r>
      <w:proofErr w:type="spellStart"/>
      <w:r w:rsidRPr="00BA1CC5">
        <w:t>Hird</w:t>
      </w:r>
      <w:proofErr w:type="spellEnd"/>
      <w:r w:rsidRPr="00BA1CC5">
        <w:t xml:space="preserve"> – (Community Project Coordinator) together with our local UKRN leads:</w:t>
      </w:r>
    </w:p>
    <w:p w14:paraId="187E757E" w14:textId="77777777" w:rsidR="00BA1CC5" w:rsidRDefault="00BA1CC5" w:rsidP="00BA1CC5">
      <w:proofErr w:type="spellStart"/>
      <w:r w:rsidRPr="00BA1CC5">
        <w:t>Dr.</w:t>
      </w:r>
      <w:proofErr w:type="spellEnd"/>
      <w:r w:rsidRPr="00BA1CC5">
        <w:t xml:space="preserve"> Alexis Makin, Senior Lecturer Psychology, University of Liverpool</w:t>
      </w:r>
    </w:p>
    <w:p w14:paraId="777C602A" w14:textId="6D9A2D21" w:rsidR="008F2D2F" w:rsidRPr="00BA1CC5" w:rsidRDefault="008F2D2F" w:rsidP="00BA1CC5">
      <w:proofErr w:type="spellStart"/>
      <w:r>
        <w:t>Dr.</w:t>
      </w:r>
      <w:proofErr w:type="spellEnd"/>
      <w:r>
        <w:t xml:space="preserve"> Krzysztof </w:t>
      </w:r>
      <w:proofErr w:type="spellStart"/>
      <w:r>
        <w:t>Cipora</w:t>
      </w:r>
      <w:proofErr w:type="spellEnd"/>
      <w:r>
        <w:t>, Loughborough University</w:t>
      </w:r>
    </w:p>
    <w:p w14:paraId="466E16C6" w14:textId="77777777" w:rsidR="00BA1CC5" w:rsidRPr="00BA1CC5" w:rsidRDefault="00BA1CC5" w:rsidP="00BA1CC5">
      <w:proofErr w:type="spellStart"/>
      <w:r w:rsidRPr="00BA1CC5">
        <w:t>Dr.</w:t>
      </w:r>
      <w:proofErr w:type="spellEnd"/>
      <w:r w:rsidRPr="00BA1CC5">
        <w:t xml:space="preserve"> Michel </w:t>
      </w:r>
      <w:proofErr w:type="spellStart"/>
      <w:r w:rsidRPr="00BA1CC5">
        <w:t>Belyk</w:t>
      </w:r>
      <w:proofErr w:type="spellEnd"/>
      <w:r w:rsidRPr="00BA1CC5">
        <w:t>, Senior Lecturer Psychology, Edge Hill University </w:t>
      </w:r>
    </w:p>
    <w:p w14:paraId="086C8605" w14:textId="77777777" w:rsidR="00BA1CC5" w:rsidRPr="00BA1CC5" w:rsidRDefault="00BA1CC5" w:rsidP="00BA1CC5">
      <w:proofErr w:type="spellStart"/>
      <w:r w:rsidRPr="00BA1CC5">
        <w:t>Dr.</w:t>
      </w:r>
      <w:proofErr w:type="spellEnd"/>
      <w:r w:rsidRPr="00BA1CC5">
        <w:t xml:space="preserve"> Andrew Jones, Senior Lecturer Psychology, Liverpool John </w:t>
      </w:r>
      <w:proofErr w:type="spellStart"/>
      <w:r w:rsidRPr="00BA1CC5">
        <w:t>Moores</w:t>
      </w:r>
      <w:proofErr w:type="spellEnd"/>
      <w:r w:rsidRPr="00BA1CC5">
        <w:t xml:space="preserve"> </w:t>
      </w:r>
      <w:proofErr w:type="gramStart"/>
      <w:r w:rsidRPr="00BA1CC5">
        <w:t>University  and</w:t>
      </w:r>
      <w:proofErr w:type="gramEnd"/>
    </w:p>
    <w:p w14:paraId="465E2A5C" w14:textId="77777777" w:rsidR="00BA1CC5" w:rsidRDefault="00BA1CC5" w:rsidP="00BA1CC5">
      <w:proofErr w:type="spellStart"/>
      <w:r w:rsidRPr="00BA1CC5">
        <w:t>Dr.</w:t>
      </w:r>
      <w:proofErr w:type="spellEnd"/>
      <w:r w:rsidRPr="00BA1CC5">
        <w:t xml:space="preserve"> Osama Mahmoud, Lecturer School of Mathematics, Statistics and Actuarial Science, University of Essex </w:t>
      </w:r>
    </w:p>
    <w:p w14:paraId="3AE07091" w14:textId="5A6BF923" w:rsidR="00A533C6" w:rsidRPr="00BA1CC5" w:rsidRDefault="00A533C6" w:rsidP="00BA1CC5">
      <w:proofErr w:type="spellStart"/>
      <w:r>
        <w:rPr>
          <w:rStyle w:val="ui-provider"/>
        </w:rPr>
        <w:t>Dr.</w:t>
      </w:r>
      <w:proofErr w:type="spellEnd"/>
      <w:r>
        <w:rPr>
          <w:rStyle w:val="ui-provider"/>
        </w:rPr>
        <w:t xml:space="preserve"> Krzysztof </w:t>
      </w:r>
      <w:proofErr w:type="spellStart"/>
      <w:r>
        <w:rPr>
          <w:rStyle w:val="ui-provider"/>
        </w:rPr>
        <w:t>Cipora</w:t>
      </w:r>
      <w:proofErr w:type="spellEnd"/>
      <w:r>
        <w:rPr>
          <w:rStyle w:val="ui-provider"/>
        </w:rPr>
        <w:t>, Loughborough University </w:t>
      </w:r>
    </w:p>
    <w:p w14:paraId="018E1C89" w14:textId="77777777" w:rsidR="00BA1CC5" w:rsidRDefault="00BA1CC5" w:rsidP="00BA1CC5">
      <w:pPr>
        <w:rPr>
          <w:i/>
          <w:iCs/>
        </w:rPr>
      </w:pPr>
    </w:p>
    <w:p w14:paraId="43E9629A" w14:textId="77777777" w:rsidR="00BA1CC5" w:rsidRDefault="00BA1CC5" w:rsidP="00BA1CC5">
      <w:pPr>
        <w:rPr>
          <w:b/>
          <w:bCs/>
        </w:rPr>
      </w:pPr>
      <w:r>
        <w:rPr>
          <w:b/>
          <w:bCs/>
        </w:rPr>
        <w:lastRenderedPageBreak/>
        <w:t>Open Research Week 2024 Closing Keynote: Is Open science REALLY open for everyone?</w:t>
      </w:r>
    </w:p>
    <w:p w14:paraId="6B787593" w14:textId="77777777" w:rsidR="00BA1CC5" w:rsidRDefault="00BA1CC5" w:rsidP="00BA1CC5">
      <w:pPr>
        <w:rPr>
          <w:b/>
          <w:bCs/>
        </w:rPr>
      </w:pPr>
      <w:r>
        <w:rPr>
          <w:b/>
          <w:bCs/>
        </w:rPr>
        <w:t>Friday, 1 March 2024</w:t>
      </w:r>
    </w:p>
    <w:p w14:paraId="07438696" w14:textId="2598B2C5" w:rsidR="00BA1CC5" w:rsidRPr="00BA1CC5" w:rsidRDefault="00BA1CC5" w:rsidP="00BA1CC5">
      <w:r w:rsidRPr="00BA1CC5">
        <w:t xml:space="preserve">Open Science discussions typically revolve around data sharing, reproducibility, and transparency in the research process - but to be truly open, it is important to be mindful of equality, diversity, and inclusion (EDI) in this process. In this session, we </w:t>
      </w:r>
      <w:r w:rsidR="00F369F4">
        <w:t>discuss the</w:t>
      </w:r>
      <w:r w:rsidRPr="00BA1CC5">
        <w:t xml:space="preserve"> illuminate three broad topics of EDI in open science: how to be an inclusive supervisor/principal investigator; how to make science more open for underrepresented scholars; and how to ensure diverse voices are heard when English is a second language for a significant number of researchers.   </w:t>
      </w:r>
    </w:p>
    <w:p w14:paraId="36ED1287" w14:textId="7E4F805F" w:rsidR="00BA1CC5" w:rsidRPr="00BA1CC5" w:rsidRDefault="00BA1CC5" w:rsidP="00BA1CC5">
      <w:r w:rsidRPr="00BA1CC5">
        <w:t xml:space="preserve">Open Research Week 2024 and this session will be opened by </w:t>
      </w:r>
      <w:proofErr w:type="spellStart"/>
      <w:r w:rsidRPr="00BA1CC5">
        <w:t>Dr.</w:t>
      </w:r>
      <w:proofErr w:type="spellEnd"/>
      <w:r w:rsidRPr="00BA1CC5">
        <w:t xml:space="preserve"> Komang Ralebitso Senior, Associate Dean (Diversity and Inclusion) for the Faculty of Science and </w:t>
      </w:r>
      <w:r>
        <w:t>Senior</w:t>
      </w:r>
      <w:r w:rsidRPr="00BA1CC5">
        <w:t xml:space="preserve"> Lecturer Microbial Ecology, Liverpool John </w:t>
      </w:r>
      <w:proofErr w:type="spellStart"/>
      <w:r w:rsidRPr="00BA1CC5">
        <w:t>Moores</w:t>
      </w:r>
      <w:proofErr w:type="spellEnd"/>
      <w:r w:rsidRPr="00BA1CC5">
        <w:t xml:space="preserve"> University. </w:t>
      </w:r>
    </w:p>
    <w:p w14:paraId="3FEC8927" w14:textId="77777777" w:rsidR="00BA1CC5" w:rsidRPr="00BA1CC5" w:rsidRDefault="00BA1CC5" w:rsidP="00BA1CC5">
      <w:r w:rsidRPr="00BA1CC5">
        <w:t>Facilitators:  </w:t>
      </w:r>
    </w:p>
    <w:p w14:paraId="70567B46" w14:textId="77777777" w:rsidR="00BA1CC5" w:rsidRPr="00BA1CC5" w:rsidRDefault="00BA1CC5" w:rsidP="00BA1CC5">
      <w:proofErr w:type="spellStart"/>
      <w:r w:rsidRPr="00BA1CC5">
        <w:t>Dr.</w:t>
      </w:r>
      <w:proofErr w:type="spellEnd"/>
      <w:r w:rsidRPr="00BA1CC5">
        <w:t> </w:t>
      </w:r>
      <w:proofErr w:type="spellStart"/>
      <w:r w:rsidRPr="00BA1CC5">
        <w:t>Reshanne</w:t>
      </w:r>
      <w:proofErr w:type="spellEnd"/>
      <w:r w:rsidRPr="00BA1CC5">
        <w:t xml:space="preserve"> Reeder is Lecturer in Psychology at the University of Liverpool </w:t>
      </w:r>
    </w:p>
    <w:p w14:paraId="40C43207" w14:textId="77777777" w:rsidR="00BA1CC5" w:rsidRPr="00BA1CC5" w:rsidRDefault="00BA1CC5" w:rsidP="00BA1CC5">
      <w:proofErr w:type="spellStart"/>
      <w:r w:rsidRPr="00BA1CC5">
        <w:t>Dr.</w:t>
      </w:r>
      <w:proofErr w:type="spellEnd"/>
      <w:r w:rsidRPr="00BA1CC5">
        <w:t> </w:t>
      </w:r>
      <w:proofErr w:type="spellStart"/>
      <w:r w:rsidRPr="00BA1CC5">
        <w:t>Loukia</w:t>
      </w:r>
      <w:proofErr w:type="spellEnd"/>
      <w:r w:rsidRPr="00BA1CC5">
        <w:t xml:space="preserve"> </w:t>
      </w:r>
      <w:proofErr w:type="spellStart"/>
      <w:r w:rsidRPr="00BA1CC5">
        <w:t>Tzavella</w:t>
      </w:r>
      <w:proofErr w:type="spellEnd"/>
      <w:r w:rsidRPr="00BA1CC5">
        <w:t xml:space="preserve"> is a Fellow in the Institute of Population Health University of Liverpool</w:t>
      </w:r>
    </w:p>
    <w:p w14:paraId="41C00B49" w14:textId="77777777" w:rsidR="00BA1CC5" w:rsidRPr="00BA1CC5" w:rsidRDefault="00BA1CC5" w:rsidP="00BA1CC5"/>
    <w:p w14:paraId="7F7DDA10" w14:textId="77777777" w:rsidR="00BA1CC5" w:rsidRPr="00BA1CC5" w:rsidRDefault="00BA1CC5" w:rsidP="00BA1CC5">
      <w:r w:rsidRPr="00BA1CC5">
        <w:t>Speakers:</w:t>
      </w:r>
    </w:p>
    <w:p w14:paraId="1A23A342" w14:textId="77777777" w:rsidR="00BA1CC5" w:rsidRPr="00BA1CC5" w:rsidRDefault="00BA1CC5" w:rsidP="00BA1CC5">
      <w:proofErr w:type="spellStart"/>
      <w:r w:rsidRPr="00BA1CC5">
        <w:t>Dr.</w:t>
      </w:r>
      <w:proofErr w:type="spellEnd"/>
      <w:r w:rsidRPr="00BA1CC5">
        <w:t xml:space="preserve"> Andrew Jones, Senior Lecturer in Psychology, Liverpool John </w:t>
      </w:r>
      <w:proofErr w:type="spellStart"/>
      <w:r w:rsidRPr="00BA1CC5">
        <w:t>Moores</w:t>
      </w:r>
      <w:proofErr w:type="spellEnd"/>
      <w:r w:rsidRPr="00BA1CC5">
        <w:t xml:space="preserve"> University: How to inspire open research as a principal supervisor/principal </w:t>
      </w:r>
      <w:proofErr w:type="gramStart"/>
      <w:r w:rsidRPr="00BA1CC5">
        <w:t>investigator</w:t>
      </w:r>
      <w:proofErr w:type="gramEnd"/>
      <w:r w:rsidRPr="00BA1CC5">
        <w:t> </w:t>
      </w:r>
    </w:p>
    <w:p w14:paraId="643ACFCD" w14:textId="0F260267" w:rsidR="00BA1CC5" w:rsidRPr="00BA1CC5" w:rsidRDefault="00BA1CC5" w:rsidP="00BA1CC5">
      <w:proofErr w:type="spellStart"/>
      <w:r>
        <w:t>Dr.</w:t>
      </w:r>
      <w:proofErr w:type="spellEnd"/>
      <w:r>
        <w:t xml:space="preserve"> Madeleine </w:t>
      </w:r>
      <w:proofErr w:type="spellStart"/>
      <w:r>
        <w:t>Pownall</w:t>
      </w:r>
      <w:proofErr w:type="spellEnd"/>
      <w:r>
        <w:t>, Lecturer in Psychology, University of Leeds</w:t>
      </w:r>
      <w:r w:rsidR="3E752175">
        <w:t>:</w:t>
      </w:r>
      <w:r>
        <w:t xml:space="preserve"> How to make science more open for underrepresented </w:t>
      </w:r>
      <w:proofErr w:type="gramStart"/>
      <w:r>
        <w:t>scholars</w:t>
      </w:r>
      <w:proofErr w:type="gramEnd"/>
    </w:p>
    <w:p w14:paraId="34FABA83" w14:textId="3420861E" w:rsidR="00BA1CC5" w:rsidRDefault="00BA1CC5">
      <w:proofErr w:type="spellStart"/>
      <w:r>
        <w:t>Dr.</w:t>
      </w:r>
      <w:proofErr w:type="spellEnd"/>
      <w:r>
        <w:t xml:space="preserve"> Tatsuya Amano, Deputy Director in Research at the Centre for Biodiversity and Conversation Science, the University of Queensland</w:t>
      </w:r>
      <w:r w:rsidR="10EEABBC">
        <w:t xml:space="preserve">: </w:t>
      </w:r>
      <w:r>
        <w:t xml:space="preserve">How to ensure diverse voices are heard when English is a second language for a significant number of </w:t>
      </w:r>
      <w:proofErr w:type="gramStart"/>
      <w:r>
        <w:t>researchers</w:t>
      </w:r>
      <w:proofErr w:type="gramEnd"/>
    </w:p>
    <w:sectPr w:rsidR="00BA1CC5" w:rsidSect="00BA1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666"/>
    <w:multiLevelType w:val="hybridMultilevel"/>
    <w:tmpl w:val="81E4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7B79DF"/>
    <w:multiLevelType w:val="hybridMultilevel"/>
    <w:tmpl w:val="7D9E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143190">
    <w:abstractNumId w:val="1"/>
  </w:num>
  <w:num w:numId="2" w16cid:durableId="166154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C5"/>
    <w:rsid w:val="00013F28"/>
    <w:rsid w:val="000C4FC0"/>
    <w:rsid w:val="000D0F4F"/>
    <w:rsid w:val="000E640F"/>
    <w:rsid w:val="001138FC"/>
    <w:rsid w:val="00163765"/>
    <w:rsid w:val="001912ED"/>
    <w:rsid w:val="001F1FF1"/>
    <w:rsid w:val="002B6249"/>
    <w:rsid w:val="004D470C"/>
    <w:rsid w:val="004F5330"/>
    <w:rsid w:val="0056781E"/>
    <w:rsid w:val="00630FE2"/>
    <w:rsid w:val="00694504"/>
    <w:rsid w:val="006F078F"/>
    <w:rsid w:val="00861454"/>
    <w:rsid w:val="008F2D2F"/>
    <w:rsid w:val="00944AB2"/>
    <w:rsid w:val="00951E77"/>
    <w:rsid w:val="00A533C6"/>
    <w:rsid w:val="00A77D4C"/>
    <w:rsid w:val="00BA1CC5"/>
    <w:rsid w:val="00CD26AE"/>
    <w:rsid w:val="00D0006B"/>
    <w:rsid w:val="00D1751C"/>
    <w:rsid w:val="00F369F4"/>
    <w:rsid w:val="05431762"/>
    <w:rsid w:val="10EEABBC"/>
    <w:rsid w:val="1245DCFF"/>
    <w:rsid w:val="1DD3E723"/>
    <w:rsid w:val="3E752175"/>
    <w:rsid w:val="3EAABCF9"/>
    <w:rsid w:val="442E2910"/>
    <w:rsid w:val="61488E4A"/>
    <w:rsid w:val="6FD05DE4"/>
    <w:rsid w:val="775316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0BA9"/>
  <w15:chartTrackingRefBased/>
  <w15:docId w15:val="{F1FBF1DF-461D-4A5B-941B-E11144D8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C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1C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CC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A1CC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semiHidden/>
    <w:rsid w:val="00BA1CC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A1CC5"/>
    <w:pPr>
      <w:ind w:left="720"/>
      <w:contextualSpacing/>
    </w:pPr>
  </w:style>
  <w:style w:type="character" w:customStyle="1" w:styleId="ui-provider">
    <w:name w:val="ui-provider"/>
    <w:basedOn w:val="DefaultParagraphFont"/>
    <w:rsid w:val="000C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060">
      <w:bodyDiv w:val="1"/>
      <w:marLeft w:val="0"/>
      <w:marRight w:val="0"/>
      <w:marTop w:val="0"/>
      <w:marBottom w:val="0"/>
      <w:divBdr>
        <w:top w:val="none" w:sz="0" w:space="0" w:color="auto"/>
        <w:left w:val="none" w:sz="0" w:space="0" w:color="auto"/>
        <w:bottom w:val="none" w:sz="0" w:space="0" w:color="auto"/>
        <w:right w:val="none" w:sz="0" w:space="0" w:color="auto"/>
      </w:divBdr>
    </w:div>
    <w:div w:id="195509603">
      <w:bodyDiv w:val="1"/>
      <w:marLeft w:val="0"/>
      <w:marRight w:val="0"/>
      <w:marTop w:val="0"/>
      <w:marBottom w:val="0"/>
      <w:divBdr>
        <w:top w:val="none" w:sz="0" w:space="0" w:color="auto"/>
        <w:left w:val="none" w:sz="0" w:space="0" w:color="auto"/>
        <w:bottom w:val="none" w:sz="0" w:space="0" w:color="auto"/>
        <w:right w:val="none" w:sz="0" w:space="0" w:color="auto"/>
      </w:divBdr>
    </w:div>
    <w:div w:id="959072247">
      <w:bodyDiv w:val="1"/>
      <w:marLeft w:val="0"/>
      <w:marRight w:val="0"/>
      <w:marTop w:val="0"/>
      <w:marBottom w:val="0"/>
      <w:divBdr>
        <w:top w:val="none" w:sz="0" w:space="0" w:color="auto"/>
        <w:left w:val="none" w:sz="0" w:space="0" w:color="auto"/>
        <w:bottom w:val="none" w:sz="0" w:space="0" w:color="auto"/>
        <w:right w:val="none" w:sz="0" w:space="0" w:color="auto"/>
      </w:divBdr>
    </w:div>
    <w:div w:id="13782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Longthorne, Amie</dc:creator>
  <cp:keywords/>
  <dc:description/>
  <cp:lastModifiedBy>Longthorne, Amie</cp:lastModifiedBy>
  <cp:revision>2</cp:revision>
  <dcterms:created xsi:type="dcterms:W3CDTF">2024-03-06T16:08:00Z</dcterms:created>
  <dcterms:modified xsi:type="dcterms:W3CDTF">2024-03-06T16:08:00Z</dcterms:modified>
</cp:coreProperties>
</file>