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4841 days.</w:t>
        <w:cr/>
        <w:t/>
        <w:cr/>
        <w:t>GET</w:t>
        <w:cr/>
        <w:t xml:space="preserve">  FILE='C:\Users\PC\Desktop\ΣΙΣΥ ΓΙΑ ΤΟ ΕΡΕΥΝΗΤΙΚΟ\Areas Of Interest\DATA\Click  count\Idili Guest House\Data.sav'.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'count\Idili Guest House\Data.sav'</w:t>
        <w:cr/>
        <w:t xml:space="preserve">  /COMPRESSED.</w:t>
        <w:cr/>
        <w:t>CORRELATIONS</w:t>
        <w:cr/>
        <w:t xml:space="preserve">  /VARIABLES=Greenhotelsmenubar Menubar Picture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29-SEP-2022 23:55:53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count\Idili Guest House\Data.sav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/VARIABLES=Greenhotelsmenubar Menubar Picture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count\Idili Guest House\Data.sav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,284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,038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,827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,788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,827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,309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-,587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,309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,067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-,750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-,263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-,587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2024-07-11T10:07:07Z</dcterms:created>
  <dc:creator>IBM SPSS Statistics</dc:creator>
</cp:coreProperties>
</file>