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8010" w14:textId="0C257026" w:rsidR="0070259A" w:rsidRDefault="003C1716">
      <w:r>
        <w:t>Details about each location</w:t>
      </w:r>
    </w:p>
    <w:p w14:paraId="695AAE00" w14:textId="77777777" w:rsidR="003C1716" w:rsidRDefault="003C1716"/>
    <w:p w14:paraId="56B48A46" w14:textId="6671EA23" w:rsidR="003C1716" w:rsidRDefault="003C1716" w:rsidP="003C1716">
      <w:pPr>
        <w:pStyle w:val="ListParagraph"/>
        <w:numPr>
          <w:ilvl w:val="0"/>
          <w:numId w:val="1"/>
        </w:numPr>
      </w:pPr>
      <w:r w:rsidRPr="003C1716">
        <w:rPr>
          <w:b/>
          <w:bCs/>
        </w:rPr>
        <w:t xml:space="preserve">Madagascar – </w:t>
      </w:r>
      <w:proofErr w:type="spellStart"/>
      <w:r w:rsidRPr="003C1716">
        <w:rPr>
          <w:b/>
          <w:bCs/>
        </w:rPr>
        <w:t>Mangabe</w:t>
      </w:r>
      <w:proofErr w:type="spellEnd"/>
      <w:r w:rsidRPr="003C1716">
        <w:rPr>
          <w:b/>
          <w:bCs/>
        </w:rPr>
        <w:t xml:space="preserve"> Rainforest</w:t>
      </w:r>
      <w:r>
        <w:t xml:space="preserve">: </w:t>
      </w:r>
      <w:proofErr w:type="spellStart"/>
      <w:r w:rsidRPr="003C1716">
        <w:t>Mangabe-Ranomena-Sahasarotra</w:t>
      </w:r>
      <w:proofErr w:type="spellEnd"/>
      <w:r w:rsidRPr="003C1716">
        <w:t xml:space="preserve"> Protected Area, known as Mangabe Reserve</w:t>
      </w:r>
      <w:r>
        <w:t xml:space="preserve">. </w:t>
      </w:r>
      <w:r w:rsidRPr="003C1716">
        <w:t>Mangabe Reserve was set up in 2015 to protect more than 27,000 hectares of precious Malagasy habitat. The ecosystems within the reserve play host to numerous species that are Critically Endangered or Endangered according to the International Union for Conservation of Nature Red List.</w:t>
      </w:r>
      <w:r>
        <w:t xml:space="preserve"> </w:t>
      </w:r>
      <w:r w:rsidRPr="003C1716">
        <w:t>These include the golden mantella frog (</w:t>
      </w:r>
      <w:r w:rsidRPr="003C1716">
        <w:rPr>
          <w:i/>
          <w:iCs/>
        </w:rPr>
        <w:t>Mantella aurantiaca</w:t>
      </w:r>
      <w:r w:rsidRPr="003C1716">
        <w:t>) indri lemurs (</w:t>
      </w:r>
      <w:r w:rsidRPr="003C1716">
        <w:rPr>
          <w:i/>
          <w:iCs/>
        </w:rPr>
        <w:t>Indri indri</w:t>
      </w:r>
      <w:r w:rsidRPr="003C1716">
        <w:t>), diademed sifaka (</w:t>
      </w:r>
      <w:proofErr w:type="spellStart"/>
      <w:r w:rsidRPr="003C1716">
        <w:rPr>
          <w:i/>
          <w:iCs/>
        </w:rPr>
        <w:t>Propithecus</w:t>
      </w:r>
      <w:proofErr w:type="spellEnd"/>
      <w:r w:rsidRPr="003C1716">
        <w:rPr>
          <w:i/>
          <w:iCs/>
        </w:rPr>
        <w:t xml:space="preserve"> diadema</w:t>
      </w:r>
      <w:r w:rsidRPr="003C1716">
        <w:t>), and Aye ayes (</w:t>
      </w:r>
      <w:proofErr w:type="spellStart"/>
      <w:r w:rsidRPr="003C1716">
        <w:rPr>
          <w:i/>
          <w:iCs/>
        </w:rPr>
        <w:t>Daubentonia</w:t>
      </w:r>
      <w:proofErr w:type="spellEnd"/>
      <w:r w:rsidRPr="003C1716">
        <w:rPr>
          <w:i/>
          <w:iCs/>
        </w:rPr>
        <w:t xml:space="preserve"> madagascariensis</w:t>
      </w:r>
      <w:r w:rsidRPr="003C1716">
        <w:t>).</w:t>
      </w:r>
      <w:r>
        <w:t xml:space="preserve"> </w:t>
      </w:r>
      <w:r w:rsidRPr="003C1716">
        <w:t>This precious and biodiverse region also plays a critical role in supporting Malagasy communities, with more than 15,000 people living in the reserve. The reserve itself includes a strictly protected zone, where human activity is restricted, and a sustainable use zone, where people can make use of forest resources.</w:t>
      </w:r>
    </w:p>
    <w:p w14:paraId="425A4A05" w14:textId="62F98307" w:rsidR="003C1716" w:rsidRDefault="003C1716" w:rsidP="003C1716">
      <w:pPr>
        <w:pStyle w:val="ListParagraph"/>
        <w:numPr>
          <w:ilvl w:val="0"/>
          <w:numId w:val="1"/>
        </w:numPr>
        <w:rPr>
          <w:color w:val="000000" w:themeColor="text1"/>
        </w:rPr>
      </w:pPr>
      <w:r>
        <w:rPr>
          <w:b/>
          <w:bCs/>
        </w:rPr>
        <w:t xml:space="preserve">Brazil </w:t>
      </w:r>
      <w:r w:rsidRPr="003C1716">
        <w:rPr>
          <w:b/>
          <w:bCs/>
        </w:rPr>
        <w:t xml:space="preserve">– </w:t>
      </w:r>
      <w:proofErr w:type="spellStart"/>
      <w:r w:rsidRPr="003C1716">
        <w:rPr>
          <w:b/>
          <w:bCs/>
        </w:rPr>
        <w:t>Caparao</w:t>
      </w:r>
      <w:proofErr w:type="spellEnd"/>
      <w:r w:rsidRPr="003C1716">
        <w:rPr>
          <w:b/>
          <w:bCs/>
        </w:rPr>
        <w:t xml:space="preserve"> National Park (Atlantic Forest)</w:t>
      </w:r>
      <w:r>
        <w:rPr>
          <w:b/>
          <w:bCs/>
        </w:rPr>
        <w:t xml:space="preserve">: </w:t>
      </w:r>
      <w:proofErr w:type="spellStart"/>
      <w:r w:rsidRPr="003C1716">
        <w:rPr>
          <w:color w:val="000000" w:themeColor="text1"/>
        </w:rPr>
        <w:t>Caparaó</w:t>
      </w:r>
      <w:proofErr w:type="spellEnd"/>
      <w:r w:rsidRPr="003C1716">
        <w:rPr>
          <w:color w:val="000000" w:themeColor="text1"/>
        </w:rPr>
        <w:t xml:space="preserve"> National Park is a national park created in 1961 to protect the </w:t>
      </w:r>
      <w:proofErr w:type="spellStart"/>
      <w:r w:rsidRPr="003C1716">
        <w:rPr>
          <w:color w:val="000000" w:themeColor="text1"/>
        </w:rPr>
        <w:t>Caparaó</w:t>
      </w:r>
      <w:proofErr w:type="spellEnd"/>
      <w:r w:rsidRPr="003C1716">
        <w:rPr>
          <w:color w:val="000000" w:themeColor="text1"/>
        </w:rPr>
        <w:t xml:space="preserve"> Mountains, located on the border between Minas Gerais and Espírito Santo states in Brazil. Pico da Bandeira, one of the highest mountains in Brazil, is located there.</w:t>
      </w:r>
      <w:r>
        <w:rPr>
          <w:color w:val="000000" w:themeColor="text1"/>
        </w:rPr>
        <w:t xml:space="preserve"> </w:t>
      </w:r>
      <w:r w:rsidRPr="003C1716">
        <w:rPr>
          <w:color w:val="000000" w:themeColor="text1"/>
        </w:rPr>
        <w:t>Altitude ranges from 997 to 2,890 metres (3,271 to 9,482 ft). The park contains the third highest peak in Brazil, the 2,892 metres (9,488 ft) Pico da Bandeira.</w:t>
      </w:r>
      <w:r>
        <w:rPr>
          <w:color w:val="000000" w:themeColor="text1"/>
        </w:rPr>
        <w:t xml:space="preserve"> </w:t>
      </w:r>
      <w:r w:rsidRPr="003C1716">
        <w:rPr>
          <w:color w:val="000000" w:themeColor="text1"/>
        </w:rPr>
        <w:t xml:space="preserve">The Serra do </w:t>
      </w:r>
      <w:proofErr w:type="spellStart"/>
      <w:r w:rsidRPr="003C1716">
        <w:rPr>
          <w:color w:val="000000" w:themeColor="text1"/>
        </w:rPr>
        <w:t>Caparaó</w:t>
      </w:r>
      <w:proofErr w:type="spellEnd"/>
      <w:r w:rsidRPr="003C1716">
        <w:rPr>
          <w:color w:val="000000" w:themeColor="text1"/>
        </w:rPr>
        <w:t xml:space="preserve"> has a very representative area of Atlantic Forest, with unique examples of alpine meadows. The park has several species of endemic and endangered flora and fauna.</w:t>
      </w:r>
      <w:r>
        <w:rPr>
          <w:color w:val="000000" w:themeColor="text1"/>
        </w:rPr>
        <w:t xml:space="preserve"> </w:t>
      </w:r>
      <w:r w:rsidRPr="003C1716">
        <w:rPr>
          <w:color w:val="000000" w:themeColor="text1"/>
        </w:rPr>
        <w:t>Fauna has suffered from hunting, but the park is still home to endangered species such as southern muriqui (</w:t>
      </w:r>
      <w:proofErr w:type="spellStart"/>
      <w:r w:rsidRPr="003C1716">
        <w:rPr>
          <w:i/>
          <w:iCs/>
          <w:color w:val="000000" w:themeColor="text1"/>
        </w:rPr>
        <w:t>Brachyteles</w:t>
      </w:r>
      <w:proofErr w:type="spellEnd"/>
      <w:r w:rsidRPr="003C1716">
        <w:rPr>
          <w:i/>
          <w:iCs/>
          <w:color w:val="000000" w:themeColor="text1"/>
        </w:rPr>
        <w:t xml:space="preserve"> </w:t>
      </w:r>
      <w:proofErr w:type="spellStart"/>
      <w:r w:rsidRPr="003C1716">
        <w:rPr>
          <w:i/>
          <w:iCs/>
          <w:color w:val="000000" w:themeColor="text1"/>
        </w:rPr>
        <w:t>arachnoides</w:t>
      </w:r>
      <w:proofErr w:type="spellEnd"/>
      <w:r w:rsidRPr="003C1716">
        <w:rPr>
          <w:color w:val="000000" w:themeColor="text1"/>
        </w:rPr>
        <w:t>), maned wolf (</w:t>
      </w:r>
      <w:proofErr w:type="spellStart"/>
      <w:r w:rsidRPr="003C1716">
        <w:rPr>
          <w:i/>
          <w:iCs/>
          <w:color w:val="000000" w:themeColor="text1"/>
        </w:rPr>
        <w:t>Chrysocyon</w:t>
      </w:r>
      <w:proofErr w:type="spellEnd"/>
      <w:r w:rsidRPr="003C1716">
        <w:rPr>
          <w:i/>
          <w:iCs/>
          <w:color w:val="000000" w:themeColor="text1"/>
        </w:rPr>
        <w:t xml:space="preserve"> brachyurus</w:t>
      </w:r>
      <w:r w:rsidRPr="003C1716">
        <w:rPr>
          <w:color w:val="000000" w:themeColor="text1"/>
        </w:rPr>
        <w:t>) and pampas deer (</w:t>
      </w:r>
      <w:proofErr w:type="spellStart"/>
      <w:r w:rsidRPr="003C1716">
        <w:rPr>
          <w:i/>
          <w:iCs/>
          <w:color w:val="000000" w:themeColor="text1"/>
        </w:rPr>
        <w:t>Ozotocerus</w:t>
      </w:r>
      <w:proofErr w:type="spellEnd"/>
      <w:r w:rsidRPr="003C1716">
        <w:rPr>
          <w:i/>
          <w:iCs/>
          <w:color w:val="000000" w:themeColor="text1"/>
        </w:rPr>
        <w:t xml:space="preserve"> </w:t>
      </w:r>
      <w:proofErr w:type="spellStart"/>
      <w:r w:rsidRPr="003C1716">
        <w:rPr>
          <w:i/>
          <w:iCs/>
          <w:color w:val="000000" w:themeColor="text1"/>
        </w:rPr>
        <w:t>bezoarticus</w:t>
      </w:r>
      <w:proofErr w:type="spellEnd"/>
      <w:r w:rsidRPr="003C1716">
        <w:rPr>
          <w:color w:val="000000" w:themeColor="text1"/>
        </w:rPr>
        <w:t>). The park also includes species such as the jaguar, tapir, harpy eagle, black-fronted piping guan (</w:t>
      </w:r>
      <w:proofErr w:type="spellStart"/>
      <w:r w:rsidRPr="003C1716">
        <w:rPr>
          <w:i/>
          <w:iCs/>
          <w:color w:val="000000" w:themeColor="text1"/>
        </w:rPr>
        <w:t>Pipile</w:t>
      </w:r>
      <w:proofErr w:type="spellEnd"/>
      <w:r w:rsidRPr="003C1716">
        <w:rPr>
          <w:i/>
          <w:iCs/>
          <w:color w:val="000000" w:themeColor="text1"/>
        </w:rPr>
        <w:t xml:space="preserve"> </w:t>
      </w:r>
      <w:proofErr w:type="spellStart"/>
      <w:r w:rsidRPr="003C1716">
        <w:rPr>
          <w:i/>
          <w:iCs/>
          <w:color w:val="000000" w:themeColor="text1"/>
        </w:rPr>
        <w:t>jacutinga</w:t>
      </w:r>
      <w:proofErr w:type="spellEnd"/>
      <w:r w:rsidRPr="003C1716">
        <w:rPr>
          <w:color w:val="000000" w:themeColor="text1"/>
        </w:rPr>
        <w:t>) and solitary tinamou (</w:t>
      </w:r>
      <w:proofErr w:type="spellStart"/>
      <w:r w:rsidRPr="003C1716">
        <w:rPr>
          <w:i/>
          <w:iCs/>
          <w:color w:val="000000" w:themeColor="text1"/>
        </w:rPr>
        <w:t>Tinamus</w:t>
      </w:r>
      <w:proofErr w:type="spellEnd"/>
      <w:r w:rsidRPr="003C1716">
        <w:rPr>
          <w:i/>
          <w:iCs/>
          <w:color w:val="000000" w:themeColor="text1"/>
        </w:rPr>
        <w:t xml:space="preserve"> solitarius</w:t>
      </w:r>
      <w:r w:rsidRPr="003C1716">
        <w:rPr>
          <w:color w:val="000000" w:themeColor="text1"/>
        </w:rPr>
        <w:t>).</w:t>
      </w:r>
    </w:p>
    <w:p w14:paraId="298BB786" w14:textId="07ED5E97" w:rsidR="003C1716" w:rsidRPr="003C1716" w:rsidRDefault="003C1716" w:rsidP="003C1716">
      <w:pPr>
        <w:pStyle w:val="ListParagraph"/>
        <w:numPr>
          <w:ilvl w:val="0"/>
          <w:numId w:val="1"/>
        </w:numPr>
        <w:rPr>
          <w:color w:val="000000" w:themeColor="text1"/>
        </w:rPr>
      </w:pPr>
      <w:r>
        <w:rPr>
          <w:b/>
          <w:bCs/>
        </w:rPr>
        <w:t>Scotland –</w:t>
      </w:r>
      <w:r>
        <w:t xml:space="preserve"> </w:t>
      </w:r>
      <w:proofErr w:type="spellStart"/>
      <w:r w:rsidRPr="003C1716">
        <w:rPr>
          <w:b/>
          <w:bCs/>
        </w:rPr>
        <w:t>Cairgorms</w:t>
      </w:r>
      <w:proofErr w:type="spellEnd"/>
      <w:r w:rsidRPr="003C1716">
        <w:rPr>
          <w:b/>
          <w:bCs/>
        </w:rPr>
        <w:t xml:space="preserve"> National Park</w:t>
      </w:r>
      <w:r>
        <w:t xml:space="preserve">: </w:t>
      </w:r>
      <w:r w:rsidRPr="003C1716">
        <w:t xml:space="preserve">The Cairngorms National Park, located in the eastern Highlands of Scotland, is the UK's largest national park at 4,528 </w:t>
      </w:r>
      <w:proofErr w:type="spellStart"/>
      <w:r w:rsidRPr="003C1716">
        <w:t>sq</w:t>
      </w:r>
      <w:proofErr w:type="spellEnd"/>
      <w:r w:rsidRPr="003C1716">
        <w:t xml:space="preserve"> km, renowned for its dramatic arctic-alpine landscape, 58 Munros (including Ben Macdui), and diverse wildlife. It's home to a remarkable 25% of the UK’s most rare and endangered species. The rich mosaic of high-quality, well-connected habitats make it a stronghold for species like the red squirrel, crossbill, wood ants, ptarmigan, goldeneye - and a refuge for some of our most iconic, such as capercaillie and the Scottish wildcat.</w:t>
      </w:r>
    </w:p>
    <w:p w14:paraId="54574F7C" w14:textId="33C0E594" w:rsidR="003C1716" w:rsidRPr="00A1300D" w:rsidRDefault="003C1716" w:rsidP="003C1716">
      <w:pPr>
        <w:pStyle w:val="ListParagraph"/>
        <w:numPr>
          <w:ilvl w:val="0"/>
          <w:numId w:val="1"/>
        </w:numPr>
        <w:rPr>
          <w:color w:val="000000" w:themeColor="text1"/>
        </w:rPr>
      </w:pPr>
      <w:r>
        <w:rPr>
          <w:b/>
          <w:bCs/>
        </w:rPr>
        <w:t xml:space="preserve">Liverpool </w:t>
      </w:r>
      <w:r>
        <w:t xml:space="preserve">– </w:t>
      </w:r>
      <w:r w:rsidRPr="003C1716">
        <w:rPr>
          <w:b/>
          <w:bCs/>
        </w:rPr>
        <w:t>Urban green park</w:t>
      </w:r>
      <w:r>
        <w:rPr>
          <w:b/>
          <w:bCs/>
        </w:rPr>
        <w:t xml:space="preserve">: </w:t>
      </w:r>
      <w:r w:rsidR="00A1300D" w:rsidRPr="00A1300D">
        <w:t>Calderstones Park is a public park in the Allerton area of Liverpool, England, about 4 miles (6 km) south-east of the city centre. The 126 acres (0.51 km</w:t>
      </w:r>
      <w:r w:rsidR="00A1300D" w:rsidRPr="00A1300D">
        <w:rPr>
          <w:vertAlign w:val="superscript"/>
        </w:rPr>
        <w:t>2</w:t>
      </w:r>
      <w:r w:rsidR="00A1300D" w:rsidRPr="00A1300D">
        <w:t>) park is mainly a family park. Within it there are a variety of attractions including a playground, a botanical garden and places of historical interest. </w:t>
      </w:r>
    </w:p>
    <w:sectPr w:rsidR="003C1716" w:rsidRPr="00A13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E4CD5"/>
    <w:multiLevelType w:val="hybridMultilevel"/>
    <w:tmpl w:val="00D088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790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16"/>
    <w:rsid w:val="002E1DB2"/>
    <w:rsid w:val="0031142D"/>
    <w:rsid w:val="003C1716"/>
    <w:rsid w:val="0070259A"/>
    <w:rsid w:val="00A1300D"/>
    <w:rsid w:val="00B32983"/>
    <w:rsid w:val="00D46E3E"/>
    <w:rsid w:val="00E228B5"/>
    <w:rsid w:val="00EE72BB"/>
    <w:rsid w:val="00F14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290E"/>
  <w15:chartTrackingRefBased/>
  <w15:docId w15:val="{83F66E5A-8ED5-574E-9090-6A03A495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7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7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7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7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716"/>
    <w:rPr>
      <w:rFonts w:eastAsiaTheme="majorEastAsia" w:cstheme="majorBidi"/>
      <w:color w:val="272727" w:themeColor="text1" w:themeTint="D8"/>
    </w:rPr>
  </w:style>
  <w:style w:type="paragraph" w:styleId="Title">
    <w:name w:val="Title"/>
    <w:basedOn w:val="Normal"/>
    <w:next w:val="Normal"/>
    <w:link w:val="TitleChar"/>
    <w:uiPriority w:val="10"/>
    <w:qFormat/>
    <w:rsid w:val="003C17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7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7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1716"/>
    <w:rPr>
      <w:i/>
      <w:iCs/>
      <w:color w:val="404040" w:themeColor="text1" w:themeTint="BF"/>
    </w:rPr>
  </w:style>
  <w:style w:type="paragraph" w:styleId="ListParagraph">
    <w:name w:val="List Paragraph"/>
    <w:basedOn w:val="Normal"/>
    <w:uiPriority w:val="34"/>
    <w:qFormat/>
    <w:rsid w:val="003C1716"/>
    <w:pPr>
      <w:ind w:left="720"/>
      <w:contextualSpacing/>
    </w:pPr>
  </w:style>
  <w:style w:type="character" w:styleId="IntenseEmphasis">
    <w:name w:val="Intense Emphasis"/>
    <w:basedOn w:val="DefaultParagraphFont"/>
    <w:uiPriority w:val="21"/>
    <w:qFormat/>
    <w:rsid w:val="003C1716"/>
    <w:rPr>
      <w:i/>
      <w:iCs/>
      <w:color w:val="0F4761" w:themeColor="accent1" w:themeShade="BF"/>
    </w:rPr>
  </w:style>
  <w:style w:type="paragraph" w:styleId="IntenseQuote">
    <w:name w:val="Intense Quote"/>
    <w:basedOn w:val="Normal"/>
    <w:next w:val="Normal"/>
    <w:link w:val="IntenseQuoteChar"/>
    <w:uiPriority w:val="30"/>
    <w:qFormat/>
    <w:rsid w:val="003C1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716"/>
    <w:rPr>
      <w:i/>
      <w:iCs/>
      <w:color w:val="0F4761" w:themeColor="accent1" w:themeShade="BF"/>
    </w:rPr>
  </w:style>
  <w:style w:type="character" w:styleId="IntenseReference">
    <w:name w:val="Intense Reference"/>
    <w:basedOn w:val="DefaultParagraphFont"/>
    <w:uiPriority w:val="32"/>
    <w:qFormat/>
    <w:rsid w:val="003C1716"/>
    <w:rPr>
      <w:b/>
      <w:bCs/>
      <w:smallCaps/>
      <w:color w:val="0F4761" w:themeColor="accent1" w:themeShade="BF"/>
      <w:spacing w:val="5"/>
    </w:rPr>
  </w:style>
  <w:style w:type="character" w:styleId="Hyperlink">
    <w:name w:val="Hyperlink"/>
    <w:basedOn w:val="DefaultParagraphFont"/>
    <w:uiPriority w:val="99"/>
    <w:unhideWhenUsed/>
    <w:rsid w:val="003C1716"/>
    <w:rPr>
      <w:color w:val="467886" w:themeColor="hyperlink"/>
      <w:u w:val="single"/>
    </w:rPr>
  </w:style>
  <w:style w:type="character" w:styleId="UnresolvedMention">
    <w:name w:val="Unresolved Mention"/>
    <w:basedOn w:val="DefaultParagraphFont"/>
    <w:uiPriority w:val="99"/>
    <w:semiHidden/>
    <w:unhideWhenUsed/>
    <w:rsid w:val="003C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2420</Characters>
  <Application>Microsoft Office Word</Application>
  <DocSecurity>4</DocSecurity>
  <Lines>41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Figueiredo Passos, Luiza</dc:creator>
  <cp:keywords/>
  <dc:description/>
  <cp:lastModifiedBy>Tibke, Angela</cp:lastModifiedBy>
  <cp:revision>2</cp:revision>
  <dcterms:created xsi:type="dcterms:W3CDTF">2026-03-03T13:56:00Z</dcterms:created>
  <dcterms:modified xsi:type="dcterms:W3CDTF">2026-03-03T13:56:00Z</dcterms:modified>
</cp:coreProperties>
</file>